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50" w:rsidRPr="00864BC0" w:rsidRDefault="00B56250" w:rsidP="00B56250">
      <w:pPr>
        <w:spacing w:after="0" w:line="240" w:lineRule="auto"/>
        <w:jc w:val="center"/>
        <w:rPr>
          <w:rFonts w:ascii="Times New Roman" w:hAnsi="Times New Roman"/>
          <w:color w:val="000000"/>
          <w:sz w:val="28"/>
          <w:szCs w:val="28"/>
        </w:rPr>
      </w:pPr>
      <w:bookmarkStart w:id="0" w:name="_GoBack"/>
      <w:bookmarkEnd w:id="0"/>
    </w:p>
    <w:p w:rsidR="00D00BF7" w:rsidRDefault="00D00BF7" w:rsidP="00D00BF7">
      <w:pPr>
        <w:spacing w:after="0" w:line="240" w:lineRule="auto"/>
        <w:jc w:val="center"/>
        <w:rPr>
          <w:rFonts w:ascii="Times New Roman" w:hAnsi="Times New Roman"/>
          <w:color w:val="000000"/>
          <w:sz w:val="28"/>
          <w:szCs w:val="28"/>
        </w:rPr>
      </w:pPr>
    </w:p>
    <w:p w:rsidR="00D00BF7" w:rsidRDefault="00D00BF7" w:rsidP="00D00BF7">
      <w:pPr>
        <w:spacing w:after="0" w:line="240" w:lineRule="auto"/>
        <w:jc w:val="center"/>
        <w:rPr>
          <w:rFonts w:ascii="Times New Roman" w:hAnsi="Times New Roman"/>
          <w:color w:val="000000"/>
          <w:sz w:val="28"/>
          <w:szCs w:val="28"/>
        </w:rPr>
      </w:pPr>
    </w:p>
    <w:p w:rsidR="00D00BF7" w:rsidRDefault="00D00BF7" w:rsidP="00D00BF7">
      <w:pPr>
        <w:spacing w:after="0" w:line="240" w:lineRule="auto"/>
        <w:jc w:val="center"/>
        <w:rPr>
          <w:rFonts w:ascii="Times New Roman" w:hAnsi="Times New Roman"/>
          <w:color w:val="000000"/>
          <w:sz w:val="28"/>
          <w:szCs w:val="28"/>
        </w:rPr>
      </w:pPr>
    </w:p>
    <w:p w:rsidR="00D00BF7" w:rsidRDefault="00D00BF7" w:rsidP="00D00BF7">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r w:rsidRPr="00864BC0">
        <w:rPr>
          <w:rFonts w:ascii="Times New Roman" w:hAnsi="Times New Roman"/>
          <w:color w:val="000000"/>
          <w:sz w:val="28"/>
          <w:szCs w:val="28"/>
        </w:rPr>
        <w:t>ВОЛЖСКАЯ МЕЖРЕГИОНАЛЬНАЯ ПРИРОДООХРАННАЯ ПРОКУРАТУРА</w:t>
      </w:r>
    </w:p>
    <w:p w:rsidR="00CD39A0" w:rsidRPr="00864BC0" w:rsidRDefault="00CD39A0" w:rsidP="00CD39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ЧЕБОКСАРСКАЯ МЕЖРАЙОННАЯ ПРИРОДООХРАННАЯ ПРОКУРАТУРА </w:t>
      </w: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32"/>
          <w:szCs w:val="32"/>
        </w:rPr>
      </w:pPr>
      <w:r w:rsidRPr="00864BC0">
        <w:rPr>
          <w:rFonts w:ascii="Times New Roman" w:hAnsi="Times New Roman"/>
          <w:color w:val="000000"/>
          <w:sz w:val="32"/>
          <w:szCs w:val="32"/>
        </w:rPr>
        <w:t>ОТВЕТСТВЕННОСТЬ ЗА НАРУШЕНИЯ ПРИРОДООХРАННОГО ЗАКОНОДАТЕЛЬСТВА</w:t>
      </w:r>
    </w:p>
    <w:p w:rsidR="00CD39A0" w:rsidRPr="00864BC0" w:rsidRDefault="00CD39A0" w:rsidP="00CD39A0">
      <w:pPr>
        <w:spacing w:after="0" w:line="240" w:lineRule="auto"/>
        <w:jc w:val="center"/>
        <w:rPr>
          <w:rFonts w:ascii="Times New Roman" w:hAnsi="Times New Roman"/>
          <w:color w:val="000000"/>
          <w:sz w:val="28"/>
          <w:szCs w:val="28"/>
        </w:rPr>
      </w:pPr>
    </w:p>
    <w:p w:rsidR="00CD39A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p>
    <w:p w:rsidR="00CD39A0" w:rsidRPr="00864BC0" w:rsidRDefault="00CD39A0" w:rsidP="00CD39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Чебоксары</w:t>
      </w:r>
    </w:p>
    <w:p w:rsidR="00CD39A0" w:rsidRDefault="00CD39A0" w:rsidP="00CD39A0">
      <w:pPr>
        <w:spacing w:after="0" w:line="240" w:lineRule="auto"/>
        <w:jc w:val="center"/>
        <w:rPr>
          <w:rFonts w:ascii="Times New Roman" w:eastAsiaTheme="minorHAnsi" w:hAnsi="Times New Roman"/>
          <w:color w:val="000000" w:themeColor="text1"/>
          <w:sz w:val="28"/>
          <w:szCs w:val="28"/>
        </w:rPr>
      </w:pPr>
      <w:r w:rsidRPr="00864BC0">
        <w:rPr>
          <w:rFonts w:ascii="Times New Roman" w:hAnsi="Times New Roman"/>
          <w:color w:val="000000"/>
          <w:sz w:val="28"/>
          <w:szCs w:val="28"/>
        </w:rPr>
        <w:t>201</w:t>
      </w:r>
      <w:r>
        <w:rPr>
          <w:rFonts w:ascii="Times New Roman" w:hAnsi="Times New Roman"/>
          <w:color w:val="000000"/>
          <w:sz w:val="28"/>
          <w:szCs w:val="28"/>
        </w:rPr>
        <w:t>8</w:t>
      </w:r>
    </w:p>
    <w:p w:rsidR="00D00BF7" w:rsidRDefault="00D00BF7" w:rsidP="00D00BF7">
      <w:pPr>
        <w:spacing w:after="0" w:line="240" w:lineRule="auto"/>
        <w:jc w:val="center"/>
        <w:rPr>
          <w:rFonts w:ascii="Times New Roman" w:hAnsi="Times New Roman"/>
          <w:color w:val="000000"/>
          <w:sz w:val="28"/>
          <w:szCs w:val="28"/>
        </w:rPr>
      </w:pPr>
    </w:p>
    <w:p w:rsidR="00D00BF7" w:rsidRDefault="00D00BF7" w:rsidP="00D00BF7">
      <w:pPr>
        <w:spacing w:after="0" w:line="240" w:lineRule="auto"/>
        <w:jc w:val="center"/>
        <w:rPr>
          <w:rFonts w:ascii="Times New Roman" w:hAnsi="Times New Roman"/>
          <w:color w:val="000000"/>
          <w:sz w:val="28"/>
          <w:szCs w:val="28"/>
        </w:rPr>
      </w:pPr>
    </w:p>
    <w:p w:rsidR="00CD39A0" w:rsidRDefault="00CD39A0" w:rsidP="00D00BF7">
      <w:pPr>
        <w:spacing w:after="0" w:line="240" w:lineRule="auto"/>
        <w:jc w:val="center"/>
        <w:rPr>
          <w:rFonts w:ascii="Times New Roman" w:hAnsi="Times New Roman"/>
          <w:color w:val="000000"/>
          <w:sz w:val="28"/>
          <w:szCs w:val="28"/>
        </w:rPr>
      </w:pPr>
    </w:p>
    <w:p w:rsidR="00D00BF7" w:rsidRDefault="00D00BF7">
      <w:pPr>
        <w:spacing w:after="0" w:line="240" w:lineRule="auto"/>
        <w:rPr>
          <w:rFonts w:ascii="Times New Roman" w:eastAsiaTheme="minorHAnsi" w:hAnsi="Times New Roman"/>
          <w:color w:val="000000" w:themeColor="text1"/>
          <w:sz w:val="28"/>
          <w:szCs w:val="28"/>
        </w:rPr>
      </w:pPr>
    </w:p>
    <w:p w:rsidR="00864BC0" w:rsidRDefault="00864BC0">
      <w:pPr>
        <w:spacing w:after="0" w:line="240" w:lineRule="auto"/>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br w:type="page"/>
      </w:r>
    </w:p>
    <w:p w:rsidR="00770C73" w:rsidRPr="004E179D" w:rsidRDefault="00A8622E" w:rsidP="00770C73">
      <w:pPr>
        <w:spacing w:after="0" w:line="240" w:lineRule="auto"/>
        <w:ind w:firstLine="709"/>
        <w:jc w:val="both"/>
        <w:rPr>
          <w:rFonts w:ascii="Times New Roman" w:eastAsia="Times New Roman" w:hAnsi="Times New Roman"/>
          <w:color w:val="000000" w:themeColor="text1"/>
          <w:sz w:val="24"/>
          <w:szCs w:val="24"/>
          <w:lang w:eastAsia="ru-RU"/>
        </w:rPr>
      </w:pPr>
      <w:r w:rsidRPr="004E179D">
        <w:rPr>
          <w:rFonts w:ascii="Times New Roman" w:eastAsiaTheme="minorHAnsi" w:hAnsi="Times New Roman"/>
          <w:color w:val="000000" w:themeColor="text1"/>
          <w:sz w:val="24"/>
          <w:szCs w:val="24"/>
        </w:rPr>
        <w:lastRenderedPageBreak/>
        <w:t>П</w:t>
      </w:r>
      <w:r w:rsidR="00770C73" w:rsidRPr="004E179D">
        <w:rPr>
          <w:rFonts w:ascii="Times New Roman" w:eastAsia="Times New Roman" w:hAnsi="Times New Roman"/>
          <w:color w:val="000000" w:themeColor="text1"/>
          <w:sz w:val="24"/>
          <w:szCs w:val="24"/>
          <w:lang w:eastAsia="ru-RU"/>
        </w:rPr>
        <w:t>раво природопользования представляет собой совокупность установленных законодательством норм и правил, обуславливающих деятельность физических и юридических лиц по использованию земли, ее недр и других природных объектов для удовлетворения текущих и перспективных экономических, экологических и других жизненно важных интересов и потребностей граждан, общества и государства.</w:t>
      </w:r>
    </w:p>
    <w:p w:rsidR="00770C73" w:rsidRPr="004E179D" w:rsidRDefault="00770C73" w:rsidP="00770C73">
      <w:pPr>
        <w:spacing w:after="0" w:line="240" w:lineRule="auto"/>
        <w:ind w:firstLine="709"/>
        <w:jc w:val="both"/>
        <w:rPr>
          <w:rFonts w:ascii="Times New Roman" w:hAnsi="Times New Roman"/>
          <w:color w:val="000000" w:themeColor="text1"/>
          <w:sz w:val="24"/>
          <w:szCs w:val="24"/>
        </w:rPr>
      </w:pPr>
      <w:r w:rsidRPr="004E179D">
        <w:rPr>
          <w:rFonts w:ascii="Times New Roman" w:hAnsi="Times New Roman"/>
          <w:color w:val="000000" w:themeColor="text1"/>
          <w:sz w:val="24"/>
          <w:szCs w:val="24"/>
        </w:rPr>
        <w:t>Субъекты природопользования обладают определенными правами и обязанностями, объем и состав которых определяются, в первую очередь, видом природных объектов и различным статусом субъектов права природопользования.</w:t>
      </w:r>
    </w:p>
    <w:p w:rsidR="00A8622E" w:rsidRPr="004E179D" w:rsidRDefault="00A8622E" w:rsidP="00770C73">
      <w:pPr>
        <w:spacing w:after="0" w:line="240" w:lineRule="auto"/>
        <w:ind w:firstLine="709"/>
        <w:jc w:val="both"/>
        <w:rPr>
          <w:rFonts w:ascii="Times New Roman" w:hAnsi="Times New Roman"/>
          <w:color w:val="000000" w:themeColor="text1"/>
          <w:sz w:val="24"/>
          <w:szCs w:val="24"/>
        </w:rPr>
      </w:pPr>
      <w:r w:rsidRPr="004E179D">
        <w:rPr>
          <w:rFonts w:ascii="Times New Roman" w:hAnsi="Times New Roman"/>
          <w:color w:val="000000" w:themeColor="text1"/>
          <w:sz w:val="24"/>
          <w:szCs w:val="24"/>
        </w:rPr>
        <w:t>Хозяйствующие субъекты наряду с иными субъектами гражданских прав и обязанностей должны соблюдать законодательно установленные правила и вести свою деятельность, не нарушая прав и законных интересов других предпринимателей, граждан, общества и государства.</w:t>
      </w:r>
    </w:p>
    <w:p w:rsidR="00770C73" w:rsidRPr="004E179D" w:rsidRDefault="00770C73" w:rsidP="00770C73">
      <w:pPr>
        <w:spacing w:after="0" w:line="240" w:lineRule="auto"/>
        <w:ind w:firstLine="709"/>
        <w:jc w:val="both"/>
        <w:rPr>
          <w:rFonts w:ascii="Times New Roman" w:hAnsi="Times New Roman"/>
          <w:color w:val="000000" w:themeColor="text1"/>
          <w:sz w:val="24"/>
          <w:szCs w:val="24"/>
        </w:rPr>
      </w:pPr>
      <w:r w:rsidRPr="004E179D">
        <w:rPr>
          <w:rFonts w:ascii="Times New Roman" w:hAnsi="Times New Roman"/>
          <w:color w:val="000000" w:themeColor="text1"/>
          <w:sz w:val="24"/>
          <w:szCs w:val="24"/>
        </w:rPr>
        <w:t>К основным обязанностям природопользователя можно отнести обязанность рационально использовать природные объекты в соответствии с их целевым назначением, применять экологически совместимые технологии, осуществлять природоохранные мероприятия, своевременно и правильно производить плату за пользование природными объектами и загрязнение окружающей природной среды и т. д.</w:t>
      </w:r>
    </w:p>
    <w:p w:rsidR="00770C73" w:rsidRPr="004E179D" w:rsidRDefault="00A672E6" w:rsidP="00770C73">
      <w:pPr>
        <w:spacing w:after="0" w:line="240" w:lineRule="auto"/>
        <w:ind w:firstLine="709"/>
        <w:jc w:val="both"/>
        <w:rPr>
          <w:rFonts w:ascii="Times New Roman" w:hAnsi="Times New Roman"/>
          <w:sz w:val="24"/>
          <w:szCs w:val="24"/>
        </w:rPr>
      </w:pPr>
      <w:r w:rsidRPr="004E179D">
        <w:rPr>
          <w:rFonts w:ascii="Times New Roman" w:hAnsi="Times New Roman"/>
          <w:sz w:val="24"/>
          <w:szCs w:val="24"/>
        </w:rPr>
        <w:t>За экологические правонарушения должностные лица несут дисциплинарную, административную, уголовную, гражданско-правовую, материальную ответственность, а предприятия, учреждения, организации - административную и гражданско-правовую ответственность.</w:t>
      </w:r>
    </w:p>
    <w:p w:rsidR="007D31E5" w:rsidRPr="004E179D" w:rsidRDefault="00CD6460" w:rsidP="007D31E5">
      <w:pPr>
        <w:autoSpaceDE w:val="0"/>
        <w:autoSpaceDN w:val="0"/>
        <w:adjustRightInd w:val="0"/>
        <w:spacing w:after="0" w:line="240" w:lineRule="auto"/>
        <w:ind w:firstLine="709"/>
        <w:jc w:val="both"/>
        <w:rPr>
          <w:rFonts w:ascii="Times New Roman" w:hAnsi="Times New Roman"/>
          <w:b/>
          <w:sz w:val="24"/>
          <w:szCs w:val="24"/>
        </w:rPr>
      </w:pPr>
      <w:r w:rsidRPr="004E179D">
        <w:rPr>
          <w:rFonts w:ascii="Times New Roman" w:hAnsi="Times New Roman"/>
          <w:b/>
          <w:bCs/>
          <w:sz w:val="24"/>
          <w:szCs w:val="24"/>
        </w:rPr>
        <w:t>А</w:t>
      </w:r>
      <w:r w:rsidR="007D31E5" w:rsidRPr="004E179D">
        <w:rPr>
          <w:rFonts w:ascii="Times New Roman" w:hAnsi="Times New Roman"/>
          <w:b/>
          <w:sz w:val="24"/>
          <w:szCs w:val="24"/>
        </w:rPr>
        <w:t>дминистративн</w:t>
      </w:r>
      <w:r w:rsidRPr="004E179D">
        <w:rPr>
          <w:rFonts w:ascii="Times New Roman" w:hAnsi="Times New Roman"/>
          <w:b/>
          <w:sz w:val="24"/>
          <w:szCs w:val="24"/>
        </w:rPr>
        <w:t>ая</w:t>
      </w:r>
      <w:r w:rsidR="007D31E5" w:rsidRPr="004E179D">
        <w:rPr>
          <w:rFonts w:ascii="Times New Roman" w:hAnsi="Times New Roman"/>
          <w:b/>
          <w:sz w:val="24"/>
          <w:szCs w:val="24"/>
        </w:rPr>
        <w:t xml:space="preserve"> ответственность за </w:t>
      </w:r>
      <w:r w:rsidRPr="004E179D">
        <w:rPr>
          <w:rFonts w:ascii="Times New Roman" w:hAnsi="Times New Roman"/>
          <w:b/>
          <w:sz w:val="24"/>
          <w:szCs w:val="24"/>
        </w:rPr>
        <w:t xml:space="preserve">экологические </w:t>
      </w:r>
      <w:r w:rsidR="007D31E5" w:rsidRPr="004E179D">
        <w:rPr>
          <w:rFonts w:ascii="Times New Roman" w:hAnsi="Times New Roman"/>
          <w:b/>
          <w:sz w:val="24"/>
          <w:szCs w:val="24"/>
        </w:rPr>
        <w:t>правонарушения</w:t>
      </w:r>
      <w:r w:rsidRPr="004E179D">
        <w:rPr>
          <w:rFonts w:ascii="Times New Roman" w:hAnsi="Times New Roman"/>
          <w:b/>
          <w:sz w:val="24"/>
          <w:szCs w:val="24"/>
        </w:rPr>
        <w:t xml:space="preserve"> установлена статьями, </w:t>
      </w:r>
      <w:r w:rsidRPr="004E179D">
        <w:rPr>
          <w:rFonts w:ascii="Times New Roman" w:hAnsi="Times New Roman"/>
          <w:b/>
          <w:sz w:val="24"/>
          <w:szCs w:val="24"/>
        </w:rPr>
        <w:lastRenderedPageBreak/>
        <w:t>включенными в главу 8 Кодекса Российской Федерации об административных правонарушениях. В их числе</w:t>
      </w:r>
      <w:r w:rsidR="007D31E5" w:rsidRPr="004E179D">
        <w:rPr>
          <w:rFonts w:ascii="Times New Roman" w:hAnsi="Times New Roman"/>
          <w:b/>
          <w:sz w:val="24"/>
          <w:szCs w:val="24"/>
        </w:rPr>
        <w:t>:</w:t>
      </w:r>
    </w:p>
    <w:p w:rsidR="00843EE8" w:rsidRPr="004E179D" w:rsidRDefault="00843EE8" w:rsidP="00D16936">
      <w:pPr>
        <w:pStyle w:val="ConsPlusNormal"/>
        <w:numPr>
          <w:ilvl w:val="0"/>
          <w:numId w:val="1"/>
        </w:numPr>
        <w:ind w:left="0" w:firstLine="0"/>
        <w:jc w:val="both"/>
        <w:outlineLvl w:val="0"/>
      </w:pPr>
      <w:r w:rsidRPr="004E179D">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00D16936" w:rsidRPr="004E179D">
        <w:t xml:space="preserve"> (Статья 8.1).</w:t>
      </w:r>
    </w:p>
    <w:p w:rsidR="00843EE8" w:rsidRPr="004E179D" w:rsidRDefault="00843EE8" w:rsidP="00D16936">
      <w:pPr>
        <w:pStyle w:val="ConsPlusNormal"/>
        <w:numPr>
          <w:ilvl w:val="0"/>
          <w:numId w:val="1"/>
        </w:numPr>
        <w:ind w:left="0" w:firstLine="0"/>
        <w:jc w:val="both"/>
        <w:outlineLvl w:val="0"/>
      </w:pPr>
      <w:r w:rsidRPr="004E179D">
        <w:t>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r w:rsidR="00D16936" w:rsidRPr="004E179D">
        <w:t xml:space="preserve"> (Статья 8.2).</w:t>
      </w:r>
    </w:p>
    <w:p w:rsidR="00843EE8" w:rsidRPr="004E179D" w:rsidRDefault="00843EE8" w:rsidP="00D16936">
      <w:pPr>
        <w:pStyle w:val="ConsPlusNormal"/>
        <w:numPr>
          <w:ilvl w:val="0"/>
          <w:numId w:val="1"/>
        </w:numPr>
        <w:ind w:left="0" w:firstLine="0"/>
        <w:jc w:val="both"/>
        <w:outlineLvl w:val="0"/>
      </w:pPr>
      <w:r w:rsidRPr="004E179D">
        <w:t>Нарушение правил обращения с пестицидами и агрохимикатами</w:t>
      </w:r>
      <w:r w:rsidR="00D16936" w:rsidRPr="004E179D">
        <w:t xml:space="preserve"> (Статья 8.3).</w:t>
      </w:r>
    </w:p>
    <w:p w:rsidR="00843EE8" w:rsidRPr="004E179D" w:rsidRDefault="00843EE8" w:rsidP="00D16936">
      <w:pPr>
        <w:pStyle w:val="ConsPlusNormal"/>
        <w:numPr>
          <w:ilvl w:val="0"/>
          <w:numId w:val="1"/>
        </w:numPr>
        <w:ind w:left="0" w:firstLine="0"/>
        <w:jc w:val="both"/>
        <w:outlineLvl w:val="0"/>
      </w:pPr>
      <w:r w:rsidRPr="004E179D">
        <w:t>Нарушение законодательства об экологической экспертизе</w:t>
      </w:r>
      <w:r w:rsidR="00D16936" w:rsidRPr="004E179D">
        <w:t xml:space="preserve"> (Статья 8.4).</w:t>
      </w:r>
    </w:p>
    <w:p w:rsidR="00843EE8" w:rsidRPr="004E179D" w:rsidRDefault="00843EE8" w:rsidP="00D16936">
      <w:pPr>
        <w:pStyle w:val="ConsPlusNormal"/>
        <w:numPr>
          <w:ilvl w:val="0"/>
          <w:numId w:val="1"/>
        </w:numPr>
        <w:ind w:left="0" w:firstLine="0"/>
        <w:jc w:val="both"/>
        <w:outlineLvl w:val="0"/>
      </w:pPr>
      <w:r w:rsidRPr="004E179D">
        <w:t>Сокрытие или искажение экологической информации</w:t>
      </w:r>
      <w:r w:rsidR="00D16936" w:rsidRPr="004E179D">
        <w:t xml:space="preserve"> (Статья 8.5).</w:t>
      </w:r>
    </w:p>
    <w:p w:rsidR="00843EE8" w:rsidRPr="004E179D" w:rsidRDefault="00843EE8" w:rsidP="00D16936">
      <w:pPr>
        <w:pStyle w:val="ConsPlusNormal"/>
        <w:numPr>
          <w:ilvl w:val="0"/>
          <w:numId w:val="1"/>
        </w:numPr>
        <w:ind w:left="0" w:firstLine="0"/>
        <w:jc w:val="both"/>
        <w:outlineLvl w:val="0"/>
      </w:pPr>
      <w:r w:rsidRPr="004E179D">
        <w:t>Порча земель</w:t>
      </w:r>
      <w:r w:rsidR="00D16936" w:rsidRPr="004E179D">
        <w:t xml:space="preserve"> (Статья 8.6).</w:t>
      </w:r>
    </w:p>
    <w:p w:rsidR="00843EE8" w:rsidRPr="004E179D" w:rsidRDefault="00843EE8" w:rsidP="00D16936">
      <w:pPr>
        <w:pStyle w:val="ConsPlusNormal"/>
        <w:numPr>
          <w:ilvl w:val="0"/>
          <w:numId w:val="1"/>
        </w:numPr>
        <w:ind w:left="0" w:firstLine="0"/>
        <w:jc w:val="both"/>
        <w:outlineLvl w:val="0"/>
      </w:pPr>
      <w:r w:rsidRPr="004E179D">
        <w:t>Невыполнение обязанностей по рекультивации земель, обязательных мероприятий по улучшению земель и охране почв</w:t>
      </w:r>
      <w:r w:rsidR="00D16936" w:rsidRPr="004E179D">
        <w:t xml:space="preserve"> (Статья 8.7).</w:t>
      </w:r>
    </w:p>
    <w:p w:rsidR="00843EE8" w:rsidRPr="004E179D" w:rsidRDefault="00843EE8" w:rsidP="00D16936">
      <w:pPr>
        <w:pStyle w:val="ConsPlusNormal"/>
        <w:numPr>
          <w:ilvl w:val="0"/>
          <w:numId w:val="1"/>
        </w:numPr>
        <w:ind w:left="0" w:firstLine="0"/>
        <w:jc w:val="both"/>
        <w:outlineLvl w:val="0"/>
      </w:pPr>
      <w:r w:rsidRPr="004E179D">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D16936" w:rsidRPr="004E179D">
        <w:t xml:space="preserve"> (Статья 8.8).</w:t>
      </w:r>
    </w:p>
    <w:p w:rsidR="00843EE8" w:rsidRPr="004E179D" w:rsidRDefault="00843EE8" w:rsidP="00D16936">
      <w:pPr>
        <w:pStyle w:val="ConsPlusNormal"/>
        <w:numPr>
          <w:ilvl w:val="0"/>
          <w:numId w:val="1"/>
        </w:numPr>
        <w:ind w:left="0" w:firstLine="0"/>
        <w:jc w:val="both"/>
        <w:outlineLvl w:val="0"/>
      </w:pPr>
      <w:r w:rsidRPr="004E179D">
        <w:t>Нарушение требований по охране недр и гидроминеральных ресурсов</w:t>
      </w:r>
      <w:r w:rsidR="00D16936" w:rsidRPr="004E179D">
        <w:t xml:space="preserve"> (Статья 8.9).</w:t>
      </w:r>
    </w:p>
    <w:p w:rsidR="00843EE8" w:rsidRPr="004E179D" w:rsidRDefault="00843EE8" w:rsidP="00D16936">
      <w:pPr>
        <w:pStyle w:val="ConsPlusNormal"/>
        <w:numPr>
          <w:ilvl w:val="0"/>
          <w:numId w:val="1"/>
        </w:numPr>
        <w:ind w:left="0" w:firstLine="0"/>
        <w:jc w:val="both"/>
        <w:outlineLvl w:val="0"/>
      </w:pPr>
      <w:r w:rsidRPr="004E179D">
        <w:t xml:space="preserve">Нарушение </w:t>
      </w:r>
      <w:hyperlink r:id="rId7" w:history="1">
        <w:r w:rsidRPr="004E179D">
          <w:rPr>
            <w:color w:val="0000FF"/>
          </w:rPr>
          <w:t>требований</w:t>
        </w:r>
      </w:hyperlink>
      <w:r w:rsidRPr="004E179D">
        <w:t xml:space="preserve"> по рациональному использованию недр</w:t>
      </w:r>
      <w:r w:rsidR="00D16936" w:rsidRPr="004E179D">
        <w:t xml:space="preserve"> (Статья 8.10).</w:t>
      </w:r>
    </w:p>
    <w:p w:rsidR="00843EE8" w:rsidRPr="004E179D" w:rsidRDefault="00843EE8" w:rsidP="00D16936">
      <w:pPr>
        <w:pStyle w:val="ConsPlusNormal"/>
        <w:numPr>
          <w:ilvl w:val="0"/>
          <w:numId w:val="1"/>
        </w:numPr>
        <w:ind w:left="0" w:firstLine="0"/>
        <w:jc w:val="both"/>
        <w:outlineLvl w:val="0"/>
      </w:pPr>
      <w:r w:rsidRPr="004E179D">
        <w:t>Нарушение правил и требований проведения работ по геологическому изучению недр</w:t>
      </w:r>
      <w:r w:rsidR="00D16936" w:rsidRPr="004E179D">
        <w:t xml:space="preserve"> (Статья 8.11).</w:t>
      </w:r>
    </w:p>
    <w:p w:rsidR="00843EE8" w:rsidRPr="004E179D" w:rsidRDefault="00843EE8" w:rsidP="00D16936">
      <w:pPr>
        <w:pStyle w:val="ConsPlusNormal"/>
        <w:numPr>
          <w:ilvl w:val="0"/>
          <w:numId w:val="1"/>
        </w:numPr>
        <w:ind w:left="0" w:firstLine="0"/>
        <w:jc w:val="both"/>
        <w:outlineLvl w:val="0"/>
      </w:pPr>
      <w:r w:rsidRPr="004E179D">
        <w:lastRenderedPageBreak/>
        <w:t>Нарушение режима использования земельных участков и лесов в водоохранных зонах</w:t>
      </w:r>
      <w:r w:rsidR="00D16936" w:rsidRPr="004E179D">
        <w:t xml:space="preserve"> </w:t>
      </w:r>
      <w:r w:rsidR="00223849" w:rsidRPr="004E179D">
        <w:t>(</w:t>
      </w:r>
      <w:r w:rsidR="00D16936" w:rsidRPr="004E179D">
        <w:t>Статья 8.12</w:t>
      </w:r>
      <w:r w:rsidR="0022384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Несоблюдение условия обеспечения свободного доступа граждан к водному объекту общего пользования и его береговой полосе</w:t>
      </w:r>
      <w:r w:rsidR="00D16936" w:rsidRPr="004E179D">
        <w:t xml:space="preserve"> </w:t>
      </w:r>
      <w:r w:rsidR="00A8622E" w:rsidRPr="004E179D">
        <w:t>(</w:t>
      </w:r>
      <w:r w:rsidR="00D16936" w:rsidRPr="004E179D">
        <w:t>Статья 8.12.1</w:t>
      </w:r>
      <w:r w:rsidR="00A8622E"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охраны водных объектов</w:t>
      </w:r>
      <w:r w:rsidR="00D16936" w:rsidRPr="004E179D">
        <w:t xml:space="preserve"> </w:t>
      </w:r>
      <w:r w:rsidR="00A8622E" w:rsidRPr="004E179D">
        <w:t>(</w:t>
      </w:r>
      <w:r w:rsidR="00D16936" w:rsidRPr="004E179D">
        <w:t>Статья 8.13</w:t>
      </w:r>
      <w:r w:rsidR="00A8622E"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водопользования</w:t>
      </w:r>
      <w:r w:rsidR="00D16936" w:rsidRPr="004E179D">
        <w:t xml:space="preserve"> </w:t>
      </w:r>
      <w:r w:rsidR="00A8622E" w:rsidRPr="004E179D">
        <w:t>(</w:t>
      </w:r>
      <w:r w:rsidR="00D16936" w:rsidRPr="004E179D">
        <w:t>Статья 8.14</w:t>
      </w:r>
      <w:r w:rsidR="00A8622E"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эксплуатации водохозяйственных или водоохранных сооружений и устройств</w:t>
      </w:r>
      <w:r w:rsidR="00D16936" w:rsidRPr="004E179D">
        <w:t xml:space="preserve"> </w:t>
      </w:r>
      <w:r w:rsidR="00A8622E" w:rsidRPr="004E179D">
        <w:t>(</w:t>
      </w:r>
      <w:r w:rsidR="00D16936" w:rsidRPr="004E179D">
        <w:t>Статья 8.15</w:t>
      </w:r>
      <w:r w:rsidR="00A8622E"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охраны атмосферного воздуха</w:t>
      </w:r>
      <w:r w:rsidR="00D16936" w:rsidRPr="004E179D">
        <w:t xml:space="preserve"> </w:t>
      </w:r>
      <w:r w:rsidR="00A8622E" w:rsidRPr="004E179D">
        <w:t>(</w:t>
      </w:r>
      <w:r w:rsidR="00D16936" w:rsidRPr="004E179D">
        <w:t>Статья 8.21</w:t>
      </w:r>
      <w:r w:rsidR="00A8622E"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r w:rsidR="00D16936" w:rsidRPr="004E179D">
        <w:t xml:space="preserve"> </w:t>
      </w:r>
      <w:r w:rsidR="00135BB9" w:rsidRPr="004E179D">
        <w:t>(</w:t>
      </w:r>
      <w:r w:rsidR="00D16936" w:rsidRPr="004E179D">
        <w:t>Статья 8.22</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Эксплуатация механических транспортных средств с превышением нормативов содержания загрязняющих веществ в выбросах либо нормативов уровня шума</w:t>
      </w:r>
      <w:r w:rsidR="00D16936" w:rsidRPr="004E179D">
        <w:t xml:space="preserve"> </w:t>
      </w:r>
      <w:r w:rsidR="00135BB9" w:rsidRPr="004E179D">
        <w:t>(</w:t>
      </w:r>
      <w:r w:rsidR="00D16936" w:rsidRPr="004E179D">
        <w:t>Статья 8.23</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использования лесов</w:t>
      </w:r>
      <w:r w:rsidR="00D16936" w:rsidRPr="004E179D">
        <w:t xml:space="preserve"> </w:t>
      </w:r>
      <w:r w:rsidR="00135BB9" w:rsidRPr="004E179D">
        <w:t>(</w:t>
      </w:r>
      <w:r w:rsidR="00D16936" w:rsidRPr="004E179D">
        <w:t>Статья 8.25</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Самовольное использование лесов, нарушение правил использования лесов для ведения сельского хозяйства, уничтожение лесных ресурсов</w:t>
      </w:r>
      <w:r w:rsidR="00D16936" w:rsidRPr="004E179D">
        <w:t xml:space="preserve"> </w:t>
      </w:r>
      <w:r w:rsidR="00135BB9" w:rsidRPr="004E179D">
        <w:t>(</w:t>
      </w:r>
      <w:r w:rsidR="00D16936" w:rsidRPr="004E179D">
        <w:t>Статья 8.26</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лесовосстановления, правил лесоразведения, правил ухода за лесами, правил лесного семеноводства</w:t>
      </w:r>
      <w:r w:rsidR="00D16936" w:rsidRPr="004E179D">
        <w:t xml:space="preserve"> </w:t>
      </w:r>
      <w:r w:rsidR="00135BB9" w:rsidRPr="004E179D">
        <w:t>(</w:t>
      </w:r>
      <w:r w:rsidR="00D16936" w:rsidRPr="004E179D">
        <w:t>Статья 8.27</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Незаконная рубка, повреждение лесных насаждений или самовольное выкапывание в лесах деревьев, кустарников, лиан</w:t>
      </w:r>
      <w:r w:rsidR="00D16936" w:rsidRPr="004E179D">
        <w:t xml:space="preserve"> </w:t>
      </w:r>
      <w:r w:rsidR="00135BB9" w:rsidRPr="004E179D">
        <w:t>(</w:t>
      </w:r>
      <w:r w:rsidR="00D16936" w:rsidRPr="004E179D">
        <w:t>Статья 8.28</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требований лесного законодательства об учете древесины и сделок с ней</w:t>
      </w:r>
      <w:r w:rsidR="00D16936" w:rsidRPr="004E179D">
        <w:t xml:space="preserve"> </w:t>
      </w:r>
      <w:r w:rsidR="00135BB9" w:rsidRPr="004E179D">
        <w:t>(</w:t>
      </w:r>
      <w:r w:rsidR="00D16936" w:rsidRPr="004E179D">
        <w:t>Статья 8.28.1</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lastRenderedPageBreak/>
        <w:t>Уничтожение мест обитания животных</w:t>
      </w:r>
      <w:r w:rsidR="00D16936" w:rsidRPr="004E179D">
        <w:t xml:space="preserve"> </w:t>
      </w:r>
      <w:r w:rsidR="00135BB9" w:rsidRPr="004E179D">
        <w:t>(</w:t>
      </w:r>
      <w:r w:rsidR="00D16936" w:rsidRPr="004E179D">
        <w:t>Статья 8.29</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Уничтожение лесной инфраструктуры, а также сенокосов, пастбищ</w:t>
      </w:r>
      <w:r w:rsidR="00D16936" w:rsidRPr="004E179D">
        <w:t xml:space="preserve"> </w:t>
      </w:r>
      <w:r w:rsidR="00135BB9" w:rsidRPr="004E179D">
        <w:t>(</w:t>
      </w:r>
      <w:r w:rsidR="00D16936" w:rsidRPr="004E179D">
        <w:t>Статья 8.30</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санитарной безопасности в лесах</w:t>
      </w:r>
      <w:r w:rsidR="00D16936" w:rsidRPr="004E179D">
        <w:t xml:space="preserve"> </w:t>
      </w:r>
      <w:r w:rsidR="00135BB9" w:rsidRPr="004E179D">
        <w:t>(</w:t>
      </w:r>
      <w:r w:rsidR="00D16936" w:rsidRPr="004E179D">
        <w:t>Статья 8.31</w:t>
      </w:r>
      <w:r w:rsidR="00135BB9"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пожарной безопасности в лесах</w:t>
      </w:r>
      <w:r w:rsidR="00D16936" w:rsidRPr="004E179D">
        <w:t xml:space="preserve"> Статья 8.32.</w:t>
      </w:r>
    </w:p>
    <w:p w:rsidR="00843EE8" w:rsidRPr="004E179D" w:rsidRDefault="00843EE8" w:rsidP="00D16936">
      <w:pPr>
        <w:pStyle w:val="ConsPlusNormal"/>
        <w:numPr>
          <w:ilvl w:val="0"/>
          <w:numId w:val="1"/>
        </w:numPr>
        <w:ind w:left="0" w:firstLine="0"/>
        <w:jc w:val="both"/>
        <w:outlineLvl w:val="0"/>
      </w:pPr>
      <w:r w:rsidRPr="004E179D">
        <w:t>Нарушение правил охраны среды обитания или путей миграции объектов животного мира и водных биологических ресурсов</w:t>
      </w:r>
      <w:r w:rsidR="00D16936" w:rsidRPr="004E179D">
        <w:t xml:space="preserve"> </w:t>
      </w:r>
      <w:r w:rsidR="00CD0688" w:rsidRPr="004E179D">
        <w:t>(</w:t>
      </w:r>
      <w:r w:rsidR="00D16936" w:rsidRPr="004E179D">
        <w:t>Статья 8.33</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Уничтожение редких и находящихся под угрозой исчезновения видов животных или растений</w:t>
      </w:r>
      <w:r w:rsidR="00D16936" w:rsidRPr="004E179D">
        <w:t xml:space="preserve"> </w:t>
      </w:r>
      <w:r w:rsidR="00CD0688" w:rsidRPr="004E179D">
        <w:t>(</w:t>
      </w:r>
      <w:r w:rsidR="00D16936" w:rsidRPr="004E179D">
        <w:t>Статья 8.35</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переселения, акклиматизации или гибридизации объектов животного мира и водных биологических ресурсов</w:t>
      </w:r>
      <w:r w:rsidR="00D16936" w:rsidRPr="004E179D">
        <w:t xml:space="preserve"> </w:t>
      </w:r>
      <w:r w:rsidR="00CD0688" w:rsidRPr="004E179D">
        <w:t>(</w:t>
      </w:r>
      <w:r w:rsidR="00D16936" w:rsidRPr="004E179D">
        <w:t>Статья 8.36</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охоты, правил, регламентирующих рыболовство и другие виды пользования объектами животного мира</w:t>
      </w:r>
      <w:r w:rsidR="00D16936" w:rsidRPr="004E179D">
        <w:t xml:space="preserve"> </w:t>
      </w:r>
      <w:r w:rsidR="00CD0688" w:rsidRPr="004E179D">
        <w:t>(</w:t>
      </w:r>
      <w:r w:rsidR="00D16936" w:rsidRPr="004E179D">
        <w:t>Статья 8.37</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охраны водных биологических ресурсов</w:t>
      </w:r>
      <w:r w:rsidR="00D16936" w:rsidRPr="004E179D">
        <w:t xml:space="preserve"> </w:t>
      </w:r>
      <w:r w:rsidR="00CD0688" w:rsidRPr="004E179D">
        <w:t>(</w:t>
      </w:r>
      <w:r w:rsidR="00D16936" w:rsidRPr="004E179D">
        <w:t>Статья 8.38</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правил охраны и использования природных ресурсов на особо охраняемых природных территориях</w:t>
      </w:r>
      <w:r w:rsidR="00D16936" w:rsidRPr="004E179D">
        <w:t xml:space="preserve"> </w:t>
      </w:r>
      <w:r w:rsidR="00CD0688" w:rsidRPr="004E179D">
        <w:t>(</w:t>
      </w:r>
      <w:r w:rsidR="00D16936" w:rsidRPr="004E179D">
        <w:t>Статья 8.39</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 xml:space="preserve">Невнесение в установленные </w:t>
      </w:r>
      <w:hyperlink r:id="rId8" w:history="1">
        <w:r w:rsidRPr="004E179D">
          <w:rPr>
            <w:color w:val="0000FF"/>
          </w:rPr>
          <w:t>сроки</w:t>
        </w:r>
      </w:hyperlink>
      <w:r w:rsidRPr="004E179D">
        <w:t xml:space="preserve"> платы за негативное воздействие на окружающую среду</w:t>
      </w:r>
      <w:r w:rsidR="00D16936" w:rsidRPr="004E179D">
        <w:t xml:space="preserve"> </w:t>
      </w:r>
      <w:r w:rsidR="00CD0688" w:rsidRPr="004E179D">
        <w:t>(</w:t>
      </w:r>
      <w:r w:rsidR="00D16936" w:rsidRPr="004E179D">
        <w:t>Статья 8.41</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 xml:space="preserve">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w:t>
      </w:r>
      <w:r w:rsidRPr="004E179D">
        <w:lastRenderedPageBreak/>
        <w:t>и иной деятельности на территории зоны санитарной охраны источников питьевого и хозяйственно-бытового водоснабжения</w:t>
      </w:r>
      <w:r w:rsidR="00D16936" w:rsidRPr="004E179D">
        <w:t xml:space="preserve"> </w:t>
      </w:r>
      <w:r w:rsidR="00CD0688" w:rsidRPr="004E179D">
        <w:t>(</w:t>
      </w:r>
      <w:r w:rsidR="00D16936" w:rsidRPr="004E179D">
        <w:t>Статья 8.42</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Нарушение режима осуществления хозяйственной и иной деятельности в границах зон затопления, подтопления</w:t>
      </w:r>
      <w:r w:rsidR="00E943F8" w:rsidRPr="004E179D">
        <w:t xml:space="preserve"> </w:t>
      </w:r>
      <w:r w:rsidR="00CD0688" w:rsidRPr="004E179D">
        <w:t>(</w:t>
      </w:r>
      <w:r w:rsidR="00E943F8" w:rsidRPr="004E179D">
        <w:t>Статья 8.44</w:t>
      </w:r>
      <w:r w:rsidR="00CD0688" w:rsidRPr="004E179D">
        <w:t>)</w:t>
      </w:r>
      <w:r w:rsidR="00E943F8" w:rsidRPr="004E179D">
        <w:t>.</w:t>
      </w:r>
    </w:p>
    <w:p w:rsidR="00843EE8" w:rsidRPr="004E179D" w:rsidRDefault="00843EE8" w:rsidP="00D16936">
      <w:pPr>
        <w:pStyle w:val="ConsPlusNormal"/>
        <w:numPr>
          <w:ilvl w:val="0"/>
          <w:numId w:val="1"/>
        </w:numPr>
        <w:ind w:left="0" w:firstLine="0"/>
        <w:jc w:val="both"/>
        <w:outlineLvl w:val="0"/>
      </w:pPr>
      <w:r w:rsidRPr="004E179D">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r w:rsidR="00D16936" w:rsidRPr="004E179D">
        <w:t xml:space="preserve"> </w:t>
      </w:r>
      <w:r w:rsidR="00CD0688" w:rsidRPr="004E179D">
        <w:t>(</w:t>
      </w:r>
      <w:r w:rsidR="00D16936" w:rsidRPr="004E179D">
        <w:t>Статья 8.45</w:t>
      </w:r>
      <w:r w:rsidR="00CD0688" w:rsidRPr="004E179D">
        <w:t>)</w:t>
      </w:r>
      <w:r w:rsidR="00D16936" w:rsidRPr="004E179D">
        <w:t>.</w:t>
      </w:r>
    </w:p>
    <w:p w:rsidR="00843EE8" w:rsidRPr="004E179D" w:rsidRDefault="00843EE8" w:rsidP="00D16936">
      <w:pPr>
        <w:pStyle w:val="ConsPlusNormal"/>
        <w:numPr>
          <w:ilvl w:val="0"/>
          <w:numId w:val="1"/>
        </w:numPr>
        <w:ind w:left="0" w:firstLine="0"/>
        <w:jc w:val="both"/>
        <w:outlineLvl w:val="0"/>
      </w:pPr>
      <w:r w:rsidRPr="004E179D">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sidR="00D16936" w:rsidRPr="004E179D">
        <w:t xml:space="preserve"> </w:t>
      </w:r>
      <w:r w:rsidR="00CD0688" w:rsidRPr="004E179D">
        <w:t>(</w:t>
      </w:r>
      <w:r w:rsidR="00D16936" w:rsidRPr="004E179D">
        <w:t>Статья 8.46</w:t>
      </w:r>
      <w:r w:rsidR="00CD0688" w:rsidRPr="004E179D">
        <w:t>)</w:t>
      </w:r>
      <w:r w:rsidR="00D16936" w:rsidRPr="004E179D">
        <w:t>.</w:t>
      </w:r>
    </w:p>
    <w:p w:rsidR="00CD6460" w:rsidRPr="004E179D" w:rsidRDefault="00CD6460" w:rsidP="00CD6460">
      <w:pPr>
        <w:pStyle w:val="ConsPlusNormal"/>
        <w:ind w:firstLine="709"/>
        <w:jc w:val="both"/>
        <w:outlineLvl w:val="0"/>
      </w:pPr>
      <w:r w:rsidRPr="004E179D">
        <w:t>Конкретные требования, за нарушение которых</w:t>
      </w:r>
      <w:r w:rsidR="00E62938" w:rsidRPr="004E179D">
        <w:t xml:space="preserve"> наступает административная ответственность, установлены отраслевыми законами и подзаконными актами.</w:t>
      </w:r>
    </w:p>
    <w:p w:rsidR="0065140B" w:rsidRPr="004E179D" w:rsidRDefault="0065140B" w:rsidP="00223849">
      <w:pPr>
        <w:pStyle w:val="a8"/>
        <w:shd w:val="clear" w:color="auto" w:fill="FFFFFF"/>
        <w:spacing w:after="0" w:line="240" w:lineRule="auto"/>
        <w:ind w:left="0" w:firstLine="709"/>
        <w:jc w:val="both"/>
        <w:rPr>
          <w:rFonts w:ascii="Times New Roman" w:eastAsia="Times New Roman" w:hAnsi="Times New Roman"/>
          <w:i/>
          <w:color w:val="000000"/>
          <w:sz w:val="24"/>
          <w:szCs w:val="24"/>
          <w:lang w:eastAsia="ru-RU"/>
        </w:rPr>
      </w:pPr>
    </w:p>
    <w:p w:rsidR="00223849" w:rsidRPr="004E179D" w:rsidRDefault="00223849" w:rsidP="00223849">
      <w:pPr>
        <w:pStyle w:val="a8"/>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4E179D">
        <w:rPr>
          <w:rFonts w:ascii="Times New Roman" w:eastAsia="Times New Roman" w:hAnsi="Times New Roman"/>
          <w:i/>
          <w:color w:val="000000"/>
          <w:sz w:val="24"/>
          <w:szCs w:val="24"/>
          <w:lang w:eastAsia="ru-RU"/>
        </w:rPr>
        <w:t xml:space="preserve">К правонарушителям в области административного производства применяются следующие виды административных наказаний: штраф, предупреждение, конфискация орудия совершения или предмета административного правонарушения; лишение специального права; административное приостановление деятельности на срок до девяноста суток. </w:t>
      </w:r>
    </w:p>
    <w:p w:rsidR="00223849" w:rsidRPr="004E179D" w:rsidRDefault="00223849" w:rsidP="00223849">
      <w:pPr>
        <w:pStyle w:val="a8"/>
        <w:shd w:val="clear" w:color="auto" w:fill="FFFFFF"/>
        <w:spacing w:after="0" w:line="240" w:lineRule="auto"/>
        <w:ind w:left="0" w:firstLine="709"/>
        <w:jc w:val="both"/>
        <w:rPr>
          <w:rFonts w:ascii="Times New Roman" w:eastAsia="Times New Roman" w:hAnsi="Times New Roman"/>
          <w:i/>
          <w:color w:val="000000"/>
          <w:sz w:val="24"/>
          <w:szCs w:val="24"/>
          <w:lang w:eastAsia="ru-RU"/>
        </w:rPr>
      </w:pPr>
      <w:r w:rsidRPr="004E179D">
        <w:rPr>
          <w:rFonts w:ascii="Times New Roman" w:eastAsia="Times New Roman" w:hAnsi="Times New Roman"/>
          <w:i/>
          <w:color w:val="000000"/>
          <w:sz w:val="24"/>
          <w:szCs w:val="24"/>
          <w:lang w:eastAsia="ru-RU"/>
        </w:rPr>
        <w:t>Наложение штрафа не освобождает виновных от обязанности возмещения причиненного вреда и устранения последствий административного правонарушения.</w:t>
      </w:r>
    </w:p>
    <w:p w:rsidR="00B05A84" w:rsidRPr="004E179D" w:rsidRDefault="00B05A84" w:rsidP="00E943F8">
      <w:pPr>
        <w:pStyle w:val="a9"/>
        <w:shd w:val="clear" w:color="auto" w:fill="FFFFFF"/>
        <w:spacing w:before="0" w:beforeAutospacing="0" w:after="0" w:afterAutospacing="0"/>
        <w:ind w:firstLine="709"/>
        <w:jc w:val="both"/>
        <w:rPr>
          <w:b/>
          <w:color w:val="000000"/>
        </w:rPr>
      </w:pPr>
    </w:p>
    <w:p w:rsidR="00223849" w:rsidRPr="004E179D" w:rsidRDefault="00223849" w:rsidP="00E943F8">
      <w:pPr>
        <w:pStyle w:val="a9"/>
        <w:shd w:val="clear" w:color="auto" w:fill="FFFFFF"/>
        <w:spacing w:before="0" w:beforeAutospacing="0" w:after="0" w:afterAutospacing="0"/>
        <w:ind w:firstLine="709"/>
        <w:jc w:val="both"/>
        <w:rPr>
          <w:b/>
          <w:color w:val="000000"/>
        </w:rPr>
      </w:pPr>
      <w:r w:rsidRPr="004E179D">
        <w:rPr>
          <w:b/>
          <w:color w:val="000000"/>
        </w:rPr>
        <w:lastRenderedPageBreak/>
        <w:t>Деяния, представляющие собой повышенную общественную опасность, входят в составы экологических преступлений, за которые установлена уголовная ответственность уголовным законодательством Р</w:t>
      </w:r>
      <w:r w:rsidR="000A72D0" w:rsidRPr="004E179D">
        <w:rPr>
          <w:b/>
          <w:color w:val="000000"/>
        </w:rPr>
        <w:t>оссийской Федерации</w:t>
      </w:r>
      <w:r w:rsidRPr="004E179D">
        <w:rPr>
          <w:b/>
          <w:color w:val="000000"/>
        </w:rPr>
        <w:t>.</w:t>
      </w:r>
    </w:p>
    <w:p w:rsidR="00223849" w:rsidRPr="004E179D" w:rsidRDefault="00223849" w:rsidP="00E943F8">
      <w:pPr>
        <w:pStyle w:val="a9"/>
        <w:shd w:val="clear" w:color="auto" w:fill="FFFFFF"/>
        <w:spacing w:before="0" w:beforeAutospacing="0" w:after="0" w:afterAutospacing="0"/>
        <w:ind w:firstLine="709"/>
        <w:jc w:val="both"/>
        <w:rPr>
          <w:color w:val="000000"/>
        </w:rPr>
      </w:pPr>
      <w:r w:rsidRPr="004E179D">
        <w:rPr>
          <w:color w:val="000000"/>
        </w:rPr>
        <w:t>Уголовная ответственность может наступить не только за оконченное преступление, но и за попытку его совершения, за приготовление и покушение на преступление.</w:t>
      </w:r>
    </w:p>
    <w:p w:rsidR="00223849" w:rsidRPr="004E179D" w:rsidRDefault="00223849" w:rsidP="00E943F8">
      <w:pPr>
        <w:pStyle w:val="a8"/>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4E179D">
        <w:rPr>
          <w:rFonts w:ascii="Times New Roman" w:eastAsia="Times New Roman" w:hAnsi="Times New Roman"/>
          <w:color w:val="000000"/>
          <w:sz w:val="24"/>
          <w:szCs w:val="24"/>
          <w:lang w:eastAsia="ru-RU"/>
        </w:rPr>
        <w:t>Экологические преступления указаны в специальной главе У</w:t>
      </w:r>
      <w:r w:rsidR="00E943F8" w:rsidRPr="004E179D">
        <w:rPr>
          <w:rFonts w:ascii="Times New Roman" w:eastAsia="Times New Roman" w:hAnsi="Times New Roman"/>
          <w:color w:val="000000"/>
          <w:sz w:val="24"/>
          <w:szCs w:val="24"/>
          <w:lang w:eastAsia="ru-RU"/>
        </w:rPr>
        <w:t>головного кодекса</w:t>
      </w:r>
      <w:r w:rsidRPr="004E179D">
        <w:rPr>
          <w:rFonts w:ascii="Times New Roman" w:eastAsia="Times New Roman" w:hAnsi="Times New Roman"/>
          <w:color w:val="000000"/>
          <w:sz w:val="24"/>
          <w:szCs w:val="24"/>
          <w:lang w:eastAsia="ru-RU"/>
        </w:rPr>
        <w:t xml:space="preserve"> Р</w:t>
      </w:r>
      <w:r w:rsidR="00E943F8" w:rsidRPr="004E179D">
        <w:rPr>
          <w:rFonts w:ascii="Times New Roman" w:eastAsia="Times New Roman" w:hAnsi="Times New Roman"/>
          <w:color w:val="000000"/>
          <w:sz w:val="24"/>
          <w:szCs w:val="24"/>
          <w:lang w:eastAsia="ru-RU"/>
        </w:rPr>
        <w:t xml:space="preserve">оссийской </w:t>
      </w:r>
      <w:r w:rsidRPr="004E179D">
        <w:rPr>
          <w:rFonts w:ascii="Times New Roman" w:eastAsia="Times New Roman" w:hAnsi="Times New Roman"/>
          <w:color w:val="000000"/>
          <w:sz w:val="24"/>
          <w:szCs w:val="24"/>
          <w:lang w:eastAsia="ru-RU"/>
        </w:rPr>
        <w:t>Ф</w:t>
      </w:r>
      <w:r w:rsidR="00E943F8" w:rsidRPr="004E179D">
        <w:rPr>
          <w:rFonts w:ascii="Times New Roman" w:eastAsia="Times New Roman" w:hAnsi="Times New Roman"/>
          <w:color w:val="000000"/>
          <w:sz w:val="24"/>
          <w:szCs w:val="24"/>
          <w:lang w:eastAsia="ru-RU"/>
        </w:rPr>
        <w:t>едерации</w:t>
      </w:r>
      <w:r w:rsidRPr="004E179D">
        <w:rPr>
          <w:rFonts w:ascii="Times New Roman" w:eastAsia="Times New Roman" w:hAnsi="Times New Roman"/>
          <w:color w:val="000000"/>
          <w:sz w:val="24"/>
          <w:szCs w:val="24"/>
          <w:lang w:eastAsia="ru-RU"/>
        </w:rPr>
        <w:t xml:space="preserve"> "Экологические преступления", в которой </w:t>
      </w:r>
      <w:r w:rsidR="005B0724" w:rsidRPr="004E179D">
        <w:rPr>
          <w:rFonts w:ascii="Times New Roman" w:eastAsia="Times New Roman" w:hAnsi="Times New Roman"/>
          <w:color w:val="000000"/>
          <w:sz w:val="24"/>
          <w:szCs w:val="24"/>
          <w:lang w:eastAsia="ru-RU"/>
        </w:rPr>
        <w:t>содержится</w:t>
      </w:r>
      <w:r w:rsidRPr="004E179D">
        <w:rPr>
          <w:rFonts w:ascii="Times New Roman" w:eastAsia="Times New Roman" w:hAnsi="Times New Roman"/>
          <w:color w:val="000000"/>
          <w:sz w:val="24"/>
          <w:szCs w:val="24"/>
          <w:lang w:eastAsia="ru-RU"/>
        </w:rPr>
        <w:t xml:space="preserve"> 18</w:t>
      </w:r>
      <w:r w:rsidR="00F319DC" w:rsidRPr="004E179D">
        <w:rPr>
          <w:rFonts w:ascii="Times New Roman" w:eastAsia="Times New Roman" w:hAnsi="Times New Roman"/>
          <w:color w:val="000000"/>
          <w:sz w:val="24"/>
          <w:szCs w:val="24"/>
          <w:lang w:eastAsia="ru-RU"/>
        </w:rPr>
        <w:t xml:space="preserve"> </w:t>
      </w:r>
      <w:r w:rsidR="005B0724" w:rsidRPr="004E179D">
        <w:rPr>
          <w:rFonts w:ascii="Times New Roman" w:eastAsia="Times New Roman" w:hAnsi="Times New Roman"/>
          <w:color w:val="000000"/>
          <w:sz w:val="24"/>
          <w:szCs w:val="24"/>
          <w:lang w:eastAsia="ru-RU"/>
        </w:rPr>
        <w:t>статей</w:t>
      </w:r>
      <w:r w:rsidR="00F319DC" w:rsidRPr="004E179D">
        <w:rPr>
          <w:rFonts w:ascii="Times New Roman" w:eastAsia="Times New Roman" w:hAnsi="Times New Roman"/>
          <w:color w:val="000000"/>
          <w:sz w:val="24"/>
          <w:szCs w:val="24"/>
          <w:lang w:eastAsia="ru-RU"/>
        </w:rPr>
        <w:t>, в числе которых:</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246 УК РФ - нарушение правил охраны окружающей среды при производстве работ.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Преступность данного деяния заключается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247 УК РФ - нарушение правил обращения экологически опасных веществ и отходов.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 xml:space="preserve">Сущность данного деяния -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повлекли </w:t>
      </w:r>
      <w:r w:rsidRPr="004E179D">
        <w:rPr>
          <w:color w:val="000000"/>
        </w:rPr>
        <w:lastRenderedPageBreak/>
        <w:t>загрязнение, отравление или заражение окружающей среды, причинение вреда здоровью человека либо массовую гибель животных;  были совершены в зоне экологического бедствия или в зоне чрезвычайной экологической ситуации; повлекли по неосторожности смерть человека либо массовое заболевание людей.</w:t>
      </w:r>
    </w:p>
    <w:p w:rsidR="00E943F8" w:rsidRPr="004E179D" w:rsidRDefault="00F319DC" w:rsidP="00E943F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248 УК РФ - нарушение правил безопасности при обращении с микробиологическими либо другими биологическими агентами или токсинами. </w:t>
      </w:r>
    </w:p>
    <w:p w:rsidR="00F319DC" w:rsidRPr="004E179D" w:rsidRDefault="00F319DC" w:rsidP="00E943F8">
      <w:pPr>
        <w:pStyle w:val="a9"/>
        <w:shd w:val="clear" w:color="auto" w:fill="FFFFFF"/>
        <w:spacing w:before="0" w:beforeAutospacing="0" w:after="0" w:afterAutospacing="0"/>
        <w:ind w:firstLine="709"/>
        <w:jc w:val="both"/>
        <w:rPr>
          <w:color w:val="000000"/>
        </w:rPr>
      </w:pPr>
      <w:r w:rsidRPr="004E179D">
        <w:rPr>
          <w:color w:val="000000"/>
        </w:rPr>
        <w:t>Для применения данной статьи обязательным условием является наличие следующих негативных последствий:</w:t>
      </w:r>
      <w:r w:rsidR="00E943F8" w:rsidRPr="004E179D">
        <w:rPr>
          <w:color w:val="000000"/>
        </w:rPr>
        <w:t xml:space="preserve"> </w:t>
      </w:r>
      <w:r w:rsidRPr="004E179D">
        <w:rPr>
          <w:color w:val="000000"/>
        </w:rPr>
        <w:t>причинение вреда здоровью человека;</w:t>
      </w:r>
      <w:r w:rsidR="00E943F8" w:rsidRPr="004E179D">
        <w:rPr>
          <w:color w:val="000000"/>
        </w:rPr>
        <w:t xml:space="preserve"> </w:t>
      </w:r>
      <w:r w:rsidRPr="004E179D">
        <w:rPr>
          <w:color w:val="000000"/>
        </w:rPr>
        <w:t>распространение эпидемий или эпизоотий;</w:t>
      </w:r>
      <w:r w:rsidR="00E943F8" w:rsidRPr="004E179D">
        <w:rPr>
          <w:color w:val="000000"/>
        </w:rPr>
        <w:t xml:space="preserve"> </w:t>
      </w:r>
      <w:r w:rsidRPr="004E179D">
        <w:rPr>
          <w:color w:val="000000"/>
        </w:rPr>
        <w:t>иные тяжкие последствия, в том числе наступление по неосторожности смерти человека.</w:t>
      </w:r>
    </w:p>
    <w:p w:rsidR="00E943F8" w:rsidRPr="004E179D" w:rsidRDefault="00F319DC" w:rsidP="00E943F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249 УК РФ - нарушение ветеринарных правил и правил, установленных для борьбы с болезнями и вредителями растений. </w:t>
      </w:r>
    </w:p>
    <w:p w:rsidR="00F319DC" w:rsidRPr="004E179D" w:rsidRDefault="00F319DC" w:rsidP="00E943F8">
      <w:pPr>
        <w:pStyle w:val="a9"/>
        <w:shd w:val="clear" w:color="auto" w:fill="FFFFFF"/>
        <w:spacing w:before="0" w:beforeAutospacing="0" w:after="0" w:afterAutospacing="0"/>
        <w:ind w:firstLine="709"/>
        <w:jc w:val="both"/>
        <w:rPr>
          <w:color w:val="000000"/>
        </w:rPr>
      </w:pPr>
      <w:r w:rsidRPr="004E179D">
        <w:rPr>
          <w:color w:val="000000"/>
        </w:rPr>
        <w:t>Названная статья признает уголовно наказуемыми деяния, выразившиеся в нарушении ветеринарных правил, повлекшие по неосторожности распространение эпизоотий или иные тяжкие последствия; нарушение правил, установленных для борьбы с болезнями и вредителями растений, повлекшее по неосторожности тяжкие последствия.</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250 УК РФ - загрязнение вод.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 xml:space="preserve">Статья предусматривает наступление уголовной ответственности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w:t>
      </w:r>
      <w:r w:rsidRPr="004E179D">
        <w:rPr>
          <w:color w:val="000000"/>
        </w:rPr>
        <w:lastRenderedPageBreak/>
        <w:t>лесному или сельскому хозяйству; причинение вреда здоровью человека или массовую гибель животных; были совершены в зоне экологического бедствия или в зоне чрезвычайной экологической ситуации; повлекли по неосторожности смерть человека либо массовое заболевание людей.</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251 УК РФ - загрязнение атмосферы.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Данная статья признает преступлением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по неосторожности причинение вреда здоровью человека; по неосторожности смерть человека. Критерии экстремального высокого загрязнения атмосферы воздуха определены в Инструкции о порядке предоставления информации о загрязнении окружающей среды на территории РФ, утвержденной Приказом Росгидромета от 31.10.2000 № 156.</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254 УК РФ - порча земли.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 xml:space="preserve">Преступность этого деяния заключается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если они: повлекли причинение вреда здоровью человека или окружающей среде; совершены в зоне экологического бедствия или в зоне чрезвычайной экологической ситуации; повлекли по неосторожности смерть человека. Отравление почвы есть насыщение ее ядохимикатами или ядовитыми (токсичными) продуктами хозяйственной деятельности, в результате чего земля становится опасной для здоровья </w:t>
      </w:r>
      <w:r w:rsidRPr="004E179D">
        <w:rPr>
          <w:color w:val="000000"/>
        </w:rPr>
        <w:lastRenderedPageBreak/>
        <w:t>людей, животных, насекомых, растений и иных организмов и использование ее может вызвать их гибель.</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255 УК РФ - нарушение правил охраны и использования недр.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Данный состав преступления образуют нарушения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при обязательном присутствии и наступлении неблагоприятных последствий.</w:t>
      </w:r>
    </w:p>
    <w:p w:rsidR="00E62938" w:rsidRPr="004E179D" w:rsidRDefault="00E62938" w:rsidP="00E62938">
      <w:pPr>
        <w:pStyle w:val="a8"/>
        <w:numPr>
          <w:ilvl w:val="0"/>
          <w:numId w:val="2"/>
        </w:numPr>
        <w:spacing w:after="0" w:line="240" w:lineRule="auto"/>
        <w:ind w:left="0" w:firstLine="0"/>
        <w:rPr>
          <w:rFonts w:ascii="Times New Roman" w:hAnsi="Times New Roman"/>
          <w:sz w:val="24"/>
          <w:szCs w:val="24"/>
        </w:rPr>
      </w:pPr>
      <w:r w:rsidRPr="004E179D">
        <w:rPr>
          <w:rFonts w:ascii="Times New Roman" w:hAnsi="Times New Roman"/>
          <w:sz w:val="24"/>
          <w:szCs w:val="24"/>
        </w:rPr>
        <w:t xml:space="preserve">Статья 256 УК РФ - незаконная добыча (вылов) водных биологических ресурсов. </w:t>
      </w:r>
    </w:p>
    <w:p w:rsidR="00E62938" w:rsidRPr="004E179D" w:rsidRDefault="00E62938" w:rsidP="00E62938">
      <w:pPr>
        <w:pStyle w:val="a8"/>
        <w:spacing w:after="0" w:line="240" w:lineRule="auto"/>
        <w:ind w:left="0" w:firstLine="709"/>
        <w:jc w:val="both"/>
        <w:rPr>
          <w:rFonts w:ascii="Times New Roman" w:hAnsi="Times New Roman"/>
          <w:sz w:val="24"/>
          <w:szCs w:val="24"/>
        </w:rPr>
      </w:pPr>
      <w:r w:rsidRPr="004E179D">
        <w:rPr>
          <w:rFonts w:ascii="Times New Roman" w:hAnsi="Times New Roman"/>
          <w:sz w:val="24"/>
          <w:szCs w:val="24"/>
        </w:rPr>
        <w:t>Уголовная ответственность наступает только в случае наличия одного из квалифицирующих признаков: причинение крупного ущерба; применение самоходного транспортного плавающего средства или взрывчатых и химических веществ, электротока либо иных способов массового истребления водных животных и растений; совершение в местах нереста или на миграционных путях к ним, на особо охраняемых природных территориях, либо в зоне экологического бедствия или в зоне чрезвычайной экологической ситуации.</w:t>
      </w:r>
    </w:p>
    <w:p w:rsidR="00E62938" w:rsidRPr="004E179D" w:rsidRDefault="00E62938" w:rsidP="00E62938">
      <w:pPr>
        <w:autoSpaceDE w:val="0"/>
        <w:autoSpaceDN w:val="0"/>
        <w:adjustRightInd w:val="0"/>
        <w:spacing w:after="0" w:line="240" w:lineRule="auto"/>
        <w:ind w:firstLine="709"/>
        <w:jc w:val="both"/>
        <w:rPr>
          <w:rFonts w:ascii="Times New Roman" w:hAnsi="Times New Roman"/>
          <w:sz w:val="24"/>
          <w:szCs w:val="24"/>
        </w:rPr>
      </w:pPr>
      <w:r w:rsidRPr="004E179D">
        <w:rPr>
          <w:rFonts w:ascii="Times New Roman" w:hAnsi="Times New Roman"/>
          <w:sz w:val="24"/>
          <w:szCs w:val="24"/>
        </w:rPr>
        <w:t xml:space="preserve">Под незаконной добычей (выловом) водных биологических ресурсов понимаются действия, направленные на их изъятие из среды обитания и (или) завладение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местах; в отношении отдельных видов запрещенных к </w:t>
      </w:r>
      <w:r w:rsidRPr="004E179D">
        <w:rPr>
          <w:rFonts w:ascii="Times New Roman" w:hAnsi="Times New Roman"/>
          <w:sz w:val="24"/>
          <w:szCs w:val="24"/>
        </w:rPr>
        <w:lastRenderedPageBreak/>
        <w:t>добыче (вылову) водных биологических ресурсов; в запрещенное время; с использованием запрещенных орудий лова.</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257 УК РФ - нарушение правил охраны рыбных запасов.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 xml:space="preserve">Преступность этого деяния заключается в производстве </w:t>
      </w:r>
      <w:r w:rsidRPr="004E179D">
        <w:t>сплава древесины, строительстве мостов, дамб, транспортировке древесины и других лесных ресурсов</w:t>
      </w:r>
      <w:r w:rsidRPr="004E179D">
        <w:rPr>
          <w:color w:val="000000"/>
        </w:rPr>
        <w:t xml:space="preserve">, осуществлении взрывных и иных работ, а равно эксплуатации водозаборных сооружений и перекачивающих механизмов с нарушением правил охраны </w:t>
      </w:r>
      <w:r w:rsidRPr="004E179D">
        <w:t>водных биологических ресурсов</w:t>
      </w:r>
      <w:r w:rsidRPr="004E179D">
        <w:rPr>
          <w:color w:val="000000"/>
        </w:rPr>
        <w:t xml:space="preserve">, если эти деяния повлекли массовую гибель рыбы или других </w:t>
      </w:r>
      <w:r w:rsidRPr="004E179D">
        <w:t>водных биологических ресурсов, уничтожение в значительных размерах кормовых запасов либо иные тяжкие последствия</w:t>
      </w:r>
      <w:r w:rsidRPr="004E179D">
        <w:rPr>
          <w:color w:val="000000"/>
        </w:rPr>
        <w:t>. К иным тяжким последствиям относятся уничтожение мест нереста; нарушение экологического равновесия биосистемы; крупные убытки, связанные с восстановлением качества природной среды и численности водных животных.</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258 УК РФ - незаконная охота.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t>Деяния могут образовывать состав преступления как при наличии причиненного ущерба, так и по формальным признакам, к которым относятся применение запрещенных средств охоты, охота на запрещенные виды, охота в не предназначенных для этого местах. Преступлением является незаконная охота, если она совершена: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E62938" w:rsidRPr="004E179D" w:rsidRDefault="00E62938" w:rsidP="00E62938">
      <w:pPr>
        <w:pStyle w:val="ConsPlusNormal"/>
        <w:numPr>
          <w:ilvl w:val="0"/>
          <w:numId w:val="2"/>
        </w:numPr>
        <w:ind w:left="0" w:firstLine="709"/>
        <w:jc w:val="both"/>
        <w:outlineLvl w:val="0"/>
      </w:pPr>
      <w:r w:rsidRPr="004E179D">
        <w:lastRenderedPageBreak/>
        <w:t>Статья 258.1 УК РФ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E62938" w:rsidRPr="004E179D" w:rsidRDefault="00E62938" w:rsidP="00E62938">
      <w:pPr>
        <w:pStyle w:val="a8"/>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179D">
        <w:rPr>
          <w:rFonts w:ascii="Times New Roman" w:hAnsi="Times New Roman"/>
          <w:bCs/>
          <w:sz w:val="24"/>
          <w:szCs w:val="24"/>
        </w:rPr>
        <w:t>Под незаконной добычей</w:t>
      </w:r>
      <w:r w:rsidRPr="004E179D">
        <w:rPr>
          <w:rFonts w:ascii="Times New Roman" w:hAnsi="Times New Roman"/>
          <w:b/>
          <w:bCs/>
          <w:sz w:val="24"/>
          <w:szCs w:val="24"/>
        </w:rPr>
        <w:t xml:space="preserve"> </w:t>
      </w:r>
      <w:r w:rsidRPr="004E179D">
        <w:rPr>
          <w:rFonts w:ascii="Times New Roman" w:hAnsi="Times New Roman"/>
          <w:sz w:val="24"/>
          <w:szCs w:val="24"/>
        </w:rPr>
        <w:t xml:space="preserve">понимаются действия, направленные на изъятие из естественной среды обитания особо ценных диких животных и водных биологических ресурсов и (или) завладение ими в нарушение норм экологического законодательства (незаконная охота, браконьерство). </w:t>
      </w:r>
      <w:r w:rsidRPr="004E179D">
        <w:rPr>
          <w:rFonts w:ascii="Times New Roman" w:hAnsi="Times New Roman"/>
          <w:bCs/>
          <w:sz w:val="24"/>
          <w:szCs w:val="24"/>
        </w:rPr>
        <w:t>Содержание –</w:t>
      </w:r>
      <w:r w:rsidRPr="004E179D">
        <w:rPr>
          <w:rFonts w:ascii="Times New Roman" w:hAnsi="Times New Roman"/>
          <w:sz w:val="24"/>
          <w:szCs w:val="24"/>
        </w:rPr>
        <w:t xml:space="preserve"> действия по уходу за особо ценными дикими животными и водными биологическими ресурсами, основанные на признаках полномочий, присущих праву собственности (содержание в питомнике, садке и т.п.). </w:t>
      </w:r>
      <w:r w:rsidRPr="004E179D">
        <w:rPr>
          <w:rFonts w:ascii="Times New Roman" w:hAnsi="Times New Roman"/>
          <w:bCs/>
          <w:sz w:val="24"/>
          <w:szCs w:val="24"/>
        </w:rPr>
        <w:t>Приобретение</w:t>
      </w:r>
      <w:r w:rsidRPr="004E179D">
        <w:rPr>
          <w:rFonts w:ascii="Times New Roman" w:hAnsi="Times New Roman"/>
          <w:sz w:val="24"/>
          <w:szCs w:val="24"/>
        </w:rPr>
        <w:t xml:space="preserve"> – получение предмета преступления как возмездным, так и безвозмездным способом (покупка, обмен, подарок и т.п.). </w:t>
      </w:r>
      <w:r w:rsidRPr="004E179D">
        <w:rPr>
          <w:rFonts w:ascii="Times New Roman" w:hAnsi="Times New Roman"/>
          <w:bCs/>
          <w:sz w:val="24"/>
          <w:szCs w:val="24"/>
        </w:rPr>
        <w:t>Хранение –</w:t>
      </w:r>
      <w:r w:rsidRPr="004E179D">
        <w:rPr>
          <w:rFonts w:ascii="Times New Roman" w:hAnsi="Times New Roman"/>
          <w:sz w:val="24"/>
          <w:szCs w:val="24"/>
        </w:rPr>
        <w:t xml:space="preserve"> временное удержание предмета преступления для последующего распоряжения им (продажа, дарение, употребление в пищу и т.п.). </w:t>
      </w:r>
      <w:r w:rsidRPr="004E179D">
        <w:rPr>
          <w:rFonts w:ascii="Times New Roman" w:hAnsi="Times New Roman"/>
          <w:bCs/>
          <w:sz w:val="24"/>
          <w:szCs w:val="24"/>
        </w:rPr>
        <w:t>Перевозка</w:t>
      </w:r>
      <w:r w:rsidRPr="004E179D">
        <w:rPr>
          <w:rFonts w:ascii="Times New Roman" w:hAnsi="Times New Roman"/>
          <w:sz w:val="24"/>
          <w:szCs w:val="24"/>
        </w:rPr>
        <w:t xml:space="preserve"> – перемещение предмета преступления из одного пункта в другой. </w:t>
      </w:r>
      <w:r w:rsidRPr="004E179D">
        <w:rPr>
          <w:rFonts w:ascii="Times New Roman" w:hAnsi="Times New Roman"/>
          <w:bCs/>
          <w:sz w:val="24"/>
          <w:szCs w:val="24"/>
        </w:rPr>
        <w:t>Пересылка</w:t>
      </w:r>
      <w:r w:rsidRPr="004E179D">
        <w:rPr>
          <w:rFonts w:ascii="Times New Roman" w:hAnsi="Times New Roman"/>
          <w:sz w:val="24"/>
          <w:szCs w:val="24"/>
        </w:rPr>
        <w:t xml:space="preserve"> – перемещение предмета преступления из одного пункта в другой с использованием транспортных организаций, почты, посыльных. </w:t>
      </w:r>
      <w:r w:rsidRPr="004E179D">
        <w:rPr>
          <w:rFonts w:ascii="Times New Roman" w:hAnsi="Times New Roman"/>
          <w:bCs/>
          <w:sz w:val="24"/>
          <w:szCs w:val="24"/>
        </w:rPr>
        <w:t>Продажа –</w:t>
      </w:r>
      <w:r w:rsidRPr="004E179D">
        <w:rPr>
          <w:rFonts w:ascii="Times New Roman" w:hAnsi="Times New Roman"/>
          <w:sz w:val="24"/>
          <w:szCs w:val="24"/>
        </w:rPr>
        <w:t xml:space="preserve"> возмездная передача предмета преступления третьим лицам. </w:t>
      </w:r>
    </w:p>
    <w:p w:rsidR="00E62938" w:rsidRPr="004E179D" w:rsidRDefault="00E62938" w:rsidP="00E62938">
      <w:pPr>
        <w:widowControl w:val="0"/>
        <w:autoSpaceDE w:val="0"/>
        <w:autoSpaceDN w:val="0"/>
        <w:adjustRightInd w:val="0"/>
        <w:spacing w:after="0" w:line="240" w:lineRule="auto"/>
        <w:ind w:firstLine="709"/>
        <w:jc w:val="both"/>
        <w:rPr>
          <w:rFonts w:ascii="Times New Roman" w:hAnsi="Times New Roman"/>
          <w:sz w:val="24"/>
          <w:szCs w:val="24"/>
        </w:rPr>
      </w:pPr>
      <w:r w:rsidRPr="004E179D">
        <w:rPr>
          <w:rFonts w:ascii="Times New Roman" w:hAnsi="Times New Roman"/>
          <w:sz w:val="24"/>
          <w:szCs w:val="24"/>
        </w:rPr>
        <w:t>Преступление считается оконченным с момента совершения хотя бы одного из перечисленных выше действий.</w:t>
      </w:r>
    </w:p>
    <w:p w:rsidR="00F319DC" w:rsidRPr="004E179D" w:rsidRDefault="00F319DC" w:rsidP="00E943F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Статья 259 УК РФ - уничтожение критических местообитаний для организмов, занесенных в Красную книгу РФ.</w:t>
      </w:r>
    </w:p>
    <w:p w:rsidR="00F319DC" w:rsidRPr="004E179D" w:rsidRDefault="00F319DC" w:rsidP="00E943F8">
      <w:pPr>
        <w:pStyle w:val="a9"/>
        <w:shd w:val="clear" w:color="auto" w:fill="FFFFFF"/>
        <w:spacing w:before="0" w:beforeAutospacing="0" w:after="0" w:afterAutospacing="0"/>
        <w:ind w:firstLine="709"/>
        <w:jc w:val="both"/>
        <w:rPr>
          <w:color w:val="000000"/>
        </w:rPr>
      </w:pPr>
      <w:r w:rsidRPr="004E179D">
        <w:rPr>
          <w:color w:val="000000"/>
        </w:rPr>
        <w:lastRenderedPageBreak/>
        <w:t>Критическим местообитанием является территория в определенных границах (водоема, леса, урочища, болота и т.п.), на которой обитают популяции каких-либо занесенных в Красную книгу животных или растений и которая находится в состоянии, близком к невозможному для обитания на ней этих организмов.</w:t>
      </w:r>
    </w:p>
    <w:p w:rsidR="00E943F8" w:rsidRPr="004E179D" w:rsidRDefault="00F319DC" w:rsidP="00E943F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260 УК РФ - незаконная </w:t>
      </w:r>
      <w:r w:rsidR="00CE7E75" w:rsidRPr="004E179D">
        <w:rPr>
          <w:rFonts w:eastAsiaTheme="minorHAnsi"/>
        </w:rPr>
        <w:t>рубка лесных насаждений</w:t>
      </w:r>
      <w:r w:rsidR="00CE7E75" w:rsidRPr="004E179D">
        <w:rPr>
          <w:color w:val="000000"/>
        </w:rPr>
        <w:t>.</w:t>
      </w:r>
    </w:p>
    <w:p w:rsidR="00CE7E75" w:rsidRPr="004E179D" w:rsidRDefault="00F319DC" w:rsidP="00CE7E75">
      <w:pPr>
        <w:pStyle w:val="ConsPlusNormal"/>
        <w:ind w:firstLine="540"/>
        <w:jc w:val="both"/>
      </w:pPr>
      <w:r w:rsidRPr="004E179D">
        <w:t>Преступный харак</w:t>
      </w:r>
      <w:r w:rsidR="00E943F8" w:rsidRPr="004E179D">
        <w:t xml:space="preserve">тер заключается в </w:t>
      </w:r>
      <w:r w:rsidRPr="004E179D">
        <w:t xml:space="preserve">незаконной </w:t>
      </w:r>
      <w:hyperlink r:id="rId9" w:history="1">
        <w:r w:rsidR="00CE7E75" w:rsidRPr="004E179D">
          <w:t>рубке</w:t>
        </w:r>
      </w:hyperlink>
      <w:r w:rsidR="00CE7E75" w:rsidRPr="004E179D">
        <w:t xml:space="preserve">, а равно </w:t>
      </w:r>
      <w:hyperlink r:id="rId10" w:history="1">
        <w:r w:rsidR="00CE7E75" w:rsidRPr="004E179D">
          <w:t>повреждении</w:t>
        </w:r>
      </w:hyperlink>
      <w:r w:rsidR="00CE7E75" w:rsidRPr="004E179D">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w:t>
      </w:r>
      <w:r w:rsidRPr="004E179D">
        <w:rPr>
          <w:color w:val="000000"/>
        </w:rPr>
        <w:t>;</w:t>
      </w:r>
      <w:r w:rsidR="00E943F8" w:rsidRPr="004E179D">
        <w:rPr>
          <w:color w:val="000000"/>
        </w:rPr>
        <w:t xml:space="preserve"> </w:t>
      </w:r>
      <w:r w:rsidR="00CE7E75" w:rsidRPr="004E179D">
        <w:rPr>
          <w:color w:val="000000"/>
        </w:rPr>
        <w:t xml:space="preserve">незаконной </w:t>
      </w:r>
      <w:r w:rsidR="00CE7E75" w:rsidRPr="004E179D">
        <w:t>рубке, а равно повреждении до степени прекращения роста лесных насаждений или не отнесенных к лесным насаждениям деревьев, кустарников, лиан, если эти деяния совершены: группой лиц; лицом с использованием своего служебного положения; в крупном размере; в особо крупном размере; группой лиц по предварительному сговору или организованной группой.</w:t>
      </w:r>
    </w:p>
    <w:p w:rsidR="00E943F8" w:rsidRPr="004E179D" w:rsidRDefault="00F319DC" w:rsidP="00E943F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261 УК РФ - уничтожение или повреждение </w:t>
      </w:r>
      <w:r w:rsidR="00CE7E75" w:rsidRPr="004E179D">
        <w:rPr>
          <w:rFonts w:eastAsiaTheme="minorHAnsi"/>
        </w:rPr>
        <w:t>лесных насаждений</w:t>
      </w:r>
      <w:r w:rsidRPr="004E179D">
        <w:rPr>
          <w:color w:val="000000"/>
        </w:rPr>
        <w:t xml:space="preserve">. </w:t>
      </w:r>
    </w:p>
    <w:p w:rsidR="00CE7E75" w:rsidRPr="004E179D" w:rsidRDefault="00F319DC" w:rsidP="00E943F8">
      <w:pPr>
        <w:pStyle w:val="a9"/>
        <w:shd w:val="clear" w:color="auto" w:fill="FFFFFF"/>
        <w:spacing w:before="0" w:beforeAutospacing="0" w:after="0" w:afterAutospacing="0"/>
        <w:ind w:firstLine="709"/>
        <w:jc w:val="both"/>
        <w:rPr>
          <w:color w:val="000000"/>
        </w:rPr>
      </w:pPr>
      <w:r w:rsidRPr="004E179D">
        <w:rPr>
          <w:color w:val="000000"/>
        </w:rPr>
        <w:t xml:space="preserve">Согласно данной статье преступлением является уничтожение или повреждение </w:t>
      </w:r>
      <w:r w:rsidR="00CE7E75" w:rsidRPr="004E179D">
        <w:rPr>
          <w:rFonts w:eastAsiaTheme="minorHAnsi"/>
        </w:rPr>
        <w:t xml:space="preserve">лесных насаждений и иных насаждений в результате </w:t>
      </w:r>
      <w:hyperlink r:id="rId11" w:history="1">
        <w:r w:rsidR="00CE7E75" w:rsidRPr="004E179D">
          <w:rPr>
            <w:rFonts w:eastAsiaTheme="minorHAnsi"/>
          </w:rPr>
          <w:t>неосторожного обращения</w:t>
        </w:r>
      </w:hyperlink>
      <w:r w:rsidR="00CE7E75" w:rsidRPr="004E179D">
        <w:rPr>
          <w:rFonts w:eastAsiaTheme="minorHAnsi"/>
        </w:rPr>
        <w:t xml:space="preserve"> с огнем или иными источниками повышенной опасности; </w:t>
      </w:r>
      <w:r w:rsidR="00CE7E75" w:rsidRPr="004E179D">
        <w:rPr>
          <w:color w:val="000000"/>
        </w:rPr>
        <w:t xml:space="preserve">уничтожение или повреждение </w:t>
      </w:r>
      <w:r w:rsidR="00CE7E75" w:rsidRPr="004E179D">
        <w:rPr>
          <w:rFonts w:eastAsiaTheme="minorHAnsi"/>
        </w:rPr>
        <w:t xml:space="preserve">лесных насаждений и иных насаждений в результате </w:t>
      </w:r>
      <w:hyperlink r:id="rId12" w:history="1">
        <w:r w:rsidR="00CE7E75" w:rsidRPr="004E179D">
          <w:rPr>
            <w:rFonts w:eastAsiaTheme="minorHAnsi"/>
          </w:rPr>
          <w:t>неосторожного обращения</w:t>
        </w:r>
      </w:hyperlink>
      <w:r w:rsidR="00CE7E75" w:rsidRPr="004E179D">
        <w:rPr>
          <w:rFonts w:eastAsiaTheme="minorHAnsi"/>
        </w:rPr>
        <w:t xml:space="preserve"> с огнем или иными источниками повышенной опасности, если они причинили крупный ущерб.</w:t>
      </w:r>
    </w:p>
    <w:p w:rsidR="00E62938" w:rsidRPr="004E179D" w:rsidRDefault="00E62938" w:rsidP="00E62938">
      <w:pPr>
        <w:pStyle w:val="a9"/>
        <w:numPr>
          <w:ilvl w:val="0"/>
          <w:numId w:val="2"/>
        </w:numPr>
        <w:shd w:val="clear" w:color="auto" w:fill="FFFFFF"/>
        <w:spacing w:before="0" w:beforeAutospacing="0" w:after="0" w:afterAutospacing="0"/>
        <w:ind w:left="0" w:firstLine="0"/>
        <w:jc w:val="both"/>
        <w:rPr>
          <w:color w:val="000000"/>
        </w:rPr>
      </w:pPr>
      <w:r w:rsidRPr="004E179D">
        <w:rPr>
          <w:color w:val="000000"/>
        </w:rPr>
        <w:t xml:space="preserve">Статья 262 УК РФ - нарушение режима особо охраняемых природных территорий и природных объектов. </w:t>
      </w:r>
    </w:p>
    <w:p w:rsidR="00E62938" w:rsidRPr="004E179D" w:rsidRDefault="00E62938" w:rsidP="00E62938">
      <w:pPr>
        <w:pStyle w:val="a9"/>
        <w:shd w:val="clear" w:color="auto" w:fill="FFFFFF"/>
        <w:spacing w:before="0" w:beforeAutospacing="0" w:after="0" w:afterAutospacing="0"/>
        <w:ind w:firstLine="709"/>
        <w:jc w:val="both"/>
        <w:rPr>
          <w:color w:val="000000"/>
        </w:rPr>
      </w:pPr>
      <w:r w:rsidRPr="004E179D">
        <w:rPr>
          <w:color w:val="000000"/>
        </w:rPr>
        <w:lastRenderedPageBreak/>
        <w:t>Главное отличие данного состава от состава административного правонарушения - причинение значительного ущерба. При этом значительность ущерба зависит от конкретных обстоятельств и определяется при рассмотрении дела с учетом: категорий особо охраняемых природных территорий и объектов; их экономической и социальной значимости; тяжести причиненного вреда; способности природного ресурса к самовосстановлению; стоимости истребленных, поврежденных компонентов природной среды, исчисленной по соответствующим методикам и таксам; их количества и других обстоятельств, повлекших вредные последствия.</w:t>
      </w:r>
    </w:p>
    <w:p w:rsidR="0065140B" w:rsidRPr="004E179D" w:rsidRDefault="0065140B" w:rsidP="00E62938">
      <w:pPr>
        <w:pStyle w:val="a9"/>
        <w:shd w:val="clear" w:color="auto" w:fill="FFFFFF"/>
        <w:spacing w:before="0" w:beforeAutospacing="0" w:after="0" w:afterAutospacing="0"/>
        <w:ind w:firstLine="709"/>
        <w:jc w:val="both"/>
        <w:rPr>
          <w:color w:val="000000"/>
        </w:rPr>
      </w:pPr>
    </w:p>
    <w:p w:rsidR="0065140B" w:rsidRPr="004E179D" w:rsidRDefault="0065140B" w:rsidP="0065140B">
      <w:pPr>
        <w:pStyle w:val="a9"/>
        <w:shd w:val="clear" w:color="auto" w:fill="FFFFFF"/>
        <w:spacing w:before="0" w:beforeAutospacing="0" w:after="0" w:afterAutospacing="0"/>
        <w:ind w:firstLine="709"/>
        <w:jc w:val="both"/>
        <w:rPr>
          <w:i/>
          <w:color w:val="000000"/>
        </w:rPr>
      </w:pPr>
      <w:r w:rsidRPr="004E179D">
        <w:rPr>
          <w:i/>
          <w:color w:val="000000"/>
        </w:rPr>
        <w:t>Санкции вышеуказанных статей предусматривают штрафы в различных размерах, ограничение свободы, исправительные работы, арест на различные сроки, лишение свободы, лишение права занимать определенные должности или заниматься определенной деятельностью.</w:t>
      </w:r>
    </w:p>
    <w:p w:rsidR="0065140B" w:rsidRPr="004E179D" w:rsidRDefault="0065140B" w:rsidP="00E62938">
      <w:pPr>
        <w:pStyle w:val="a9"/>
        <w:shd w:val="clear" w:color="auto" w:fill="FFFFFF"/>
        <w:spacing w:before="0" w:beforeAutospacing="0" w:after="0" w:afterAutospacing="0"/>
        <w:ind w:firstLine="709"/>
        <w:jc w:val="both"/>
        <w:rPr>
          <w:color w:val="000000"/>
        </w:rPr>
      </w:pPr>
    </w:p>
    <w:p w:rsidR="00036997" w:rsidRPr="004E179D" w:rsidRDefault="00036997" w:rsidP="00E943F8">
      <w:pPr>
        <w:pStyle w:val="ConsPlusNormal"/>
        <w:jc w:val="both"/>
        <w:outlineLvl w:val="0"/>
      </w:pPr>
    </w:p>
    <w:p w:rsidR="0065140B" w:rsidRPr="004E179D" w:rsidRDefault="0065140B" w:rsidP="00E943F8">
      <w:pPr>
        <w:pStyle w:val="ConsPlusNormal"/>
        <w:jc w:val="both"/>
        <w:outlineLvl w:val="0"/>
      </w:pPr>
    </w:p>
    <w:p w:rsidR="003E7125" w:rsidRPr="004E179D" w:rsidRDefault="003E7125" w:rsidP="003E7125">
      <w:pPr>
        <w:autoSpaceDE w:val="0"/>
        <w:autoSpaceDN w:val="0"/>
        <w:adjustRightInd w:val="0"/>
        <w:spacing w:after="0" w:line="240" w:lineRule="auto"/>
        <w:ind w:firstLine="540"/>
        <w:jc w:val="both"/>
        <w:rPr>
          <w:rFonts w:ascii="Times New Roman" w:hAnsi="Times New Roman"/>
          <w:b/>
          <w:sz w:val="24"/>
          <w:szCs w:val="24"/>
        </w:rPr>
      </w:pPr>
      <w:r w:rsidRPr="004E179D">
        <w:rPr>
          <w:rFonts w:ascii="Times New Roman" w:hAnsi="Times New Roman"/>
          <w:b/>
          <w:sz w:val="24"/>
          <w:szCs w:val="24"/>
        </w:rPr>
        <w:t>Гражданско-правовая (имущественная) ответственность за вред, причиненный окружающей среде, может возникать в результате нарушения договора в сфере природопользования (например, договора аренды лесного участка), а также в результате внедоговорного причинения вреда.</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 xml:space="preserve">Федеральный </w:t>
      </w:r>
      <w:hyperlink r:id="rId13" w:history="1">
        <w:r w:rsidRPr="004E179D">
          <w:rPr>
            <w:rFonts w:ascii="Times New Roman" w:hAnsi="Times New Roman"/>
            <w:sz w:val="24"/>
            <w:szCs w:val="24"/>
          </w:rPr>
          <w:t>закон</w:t>
        </w:r>
      </w:hyperlink>
      <w:r w:rsidRPr="004E179D">
        <w:rPr>
          <w:rFonts w:ascii="Times New Roman" w:hAnsi="Times New Roman"/>
          <w:sz w:val="24"/>
          <w:szCs w:val="24"/>
        </w:rPr>
        <w:t xml:space="preserve"> «Об охране окружающей среды» не предполагает ограничения размера ответственности по обязательствам, возникающим из договоров в сфере природопользования.</w:t>
      </w:r>
    </w:p>
    <w:p w:rsidR="003E7125" w:rsidRPr="004E179D" w:rsidRDefault="003E7125" w:rsidP="003E7125">
      <w:pPr>
        <w:pStyle w:val="ac"/>
        <w:ind w:firstLine="720"/>
        <w:rPr>
          <w:sz w:val="24"/>
          <w:szCs w:val="24"/>
        </w:rPr>
      </w:pPr>
      <w:r w:rsidRPr="004E179D">
        <w:rPr>
          <w:sz w:val="24"/>
          <w:szCs w:val="24"/>
        </w:rPr>
        <w:t xml:space="preserve">Вред, причиненный окружающей среде, а также здоровью и имуществу граждан негативным воздействием </w:t>
      </w:r>
      <w:r w:rsidRPr="004E179D">
        <w:rPr>
          <w:sz w:val="24"/>
          <w:szCs w:val="24"/>
        </w:rPr>
        <w:lastRenderedPageBreak/>
        <w:t>окружающей среды в результате хозяйственной и иной деятельности юридических и физических лиц, подлежит возмещению в полном объеме (</w:t>
      </w:r>
      <w:hyperlink r:id="rId14" w:history="1">
        <w:r w:rsidRPr="004E179D">
          <w:rPr>
            <w:sz w:val="24"/>
            <w:szCs w:val="24"/>
          </w:rPr>
          <w:t>пункт 1 статьи 77</w:t>
        </w:r>
      </w:hyperlink>
      <w:r w:rsidRPr="004E179D">
        <w:rPr>
          <w:sz w:val="24"/>
          <w:szCs w:val="24"/>
        </w:rPr>
        <w:t xml:space="preserve">, </w:t>
      </w:r>
      <w:hyperlink r:id="rId15" w:history="1">
        <w:r w:rsidRPr="004E179D">
          <w:rPr>
            <w:sz w:val="24"/>
            <w:szCs w:val="24"/>
          </w:rPr>
          <w:t>пункт 1 статьи 79</w:t>
        </w:r>
      </w:hyperlink>
      <w:r w:rsidRPr="004E179D">
        <w:rPr>
          <w:sz w:val="24"/>
          <w:szCs w:val="24"/>
        </w:rPr>
        <w:t xml:space="preserve"> Федерального закона «Об охране окружающей среды»).</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 xml:space="preserve">В соответствии со </w:t>
      </w:r>
      <w:hyperlink r:id="rId16" w:history="1">
        <w:r w:rsidRPr="004E179D">
          <w:rPr>
            <w:rFonts w:ascii="Times New Roman" w:hAnsi="Times New Roman"/>
            <w:sz w:val="24"/>
            <w:szCs w:val="24"/>
          </w:rPr>
          <w:t>статьей 1064</w:t>
        </w:r>
      </w:hyperlink>
      <w:r w:rsidRPr="004E179D">
        <w:rPr>
          <w:rFonts w:ascii="Times New Roman" w:hAnsi="Times New Roman"/>
          <w:sz w:val="24"/>
          <w:szCs w:val="24"/>
        </w:rPr>
        <w:t xml:space="preserve"> ГК РФ и </w:t>
      </w:r>
      <w:hyperlink r:id="rId17" w:history="1">
        <w:r w:rsidRPr="004E179D">
          <w:rPr>
            <w:rFonts w:ascii="Times New Roman" w:hAnsi="Times New Roman"/>
            <w:sz w:val="24"/>
            <w:szCs w:val="24"/>
          </w:rPr>
          <w:t>статьей 77</w:t>
        </w:r>
      </w:hyperlink>
      <w:r w:rsidRPr="004E179D">
        <w:rPr>
          <w:rFonts w:ascii="Times New Roman" w:hAnsi="Times New Roman"/>
          <w:sz w:val="24"/>
          <w:szCs w:val="24"/>
        </w:rPr>
        <w:t xml:space="preserve"> Федерального закона «Об охране окружающей среды» вред, причиненный окружающей среде, подлежит возмещению виновным лицом независимо от того, причинен ли он в результате умышленных действий (бездействия) или по неосторожности.</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Исключение составляют случаи, когда вред причинен юридическими лицами и гражданами, деятельность которых связана с повышенной опасностью для окружающей среды (</w:t>
      </w:r>
      <w:hyperlink r:id="rId18" w:history="1">
        <w:r w:rsidRPr="004E179D">
          <w:rPr>
            <w:rFonts w:ascii="Times New Roman" w:hAnsi="Times New Roman"/>
            <w:sz w:val="24"/>
            <w:szCs w:val="24"/>
          </w:rPr>
          <w:t>статья 1079</w:t>
        </w:r>
      </w:hyperlink>
      <w:r w:rsidRPr="004E179D">
        <w:rPr>
          <w:rFonts w:ascii="Times New Roman" w:hAnsi="Times New Roman"/>
          <w:sz w:val="24"/>
          <w:szCs w:val="24"/>
        </w:rPr>
        <w:t xml:space="preserve"> ГК РФ). В этих случаях ответственность наступает независимо от наличия вины, если причинитель вреда не докажет, что вред возник вследствие непреодолимой силы или умысла потерпевшего.</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 xml:space="preserve">С учетом положений </w:t>
      </w:r>
      <w:hyperlink r:id="rId19" w:history="1">
        <w:r w:rsidRPr="004E179D">
          <w:rPr>
            <w:rFonts w:ascii="Times New Roman" w:hAnsi="Times New Roman"/>
            <w:sz w:val="24"/>
            <w:szCs w:val="24"/>
          </w:rPr>
          <w:t>пункта 3 статьи 1064</w:t>
        </w:r>
      </w:hyperlink>
      <w:r w:rsidRPr="004E179D">
        <w:rPr>
          <w:rFonts w:ascii="Times New Roman" w:hAnsi="Times New Roman"/>
          <w:sz w:val="24"/>
          <w:szCs w:val="24"/>
        </w:rPr>
        <w:t xml:space="preserve"> ГК РФ Федеральный </w:t>
      </w:r>
      <w:hyperlink r:id="rId20" w:history="1">
        <w:r w:rsidRPr="004E179D">
          <w:rPr>
            <w:rFonts w:ascii="Times New Roman" w:hAnsi="Times New Roman"/>
            <w:sz w:val="24"/>
            <w:szCs w:val="24"/>
          </w:rPr>
          <w:t>закон</w:t>
        </w:r>
      </w:hyperlink>
      <w:r w:rsidRPr="004E179D">
        <w:rPr>
          <w:rFonts w:ascii="Times New Roman" w:hAnsi="Times New Roman"/>
          <w:sz w:val="24"/>
          <w:szCs w:val="24"/>
        </w:rPr>
        <w:t xml:space="preserve"> «Об охране окружающей среды» допускает ответственность за вред, причиненный правомерными действиями (</w:t>
      </w:r>
      <w:hyperlink r:id="rId21" w:history="1">
        <w:r w:rsidRPr="004E179D">
          <w:rPr>
            <w:rFonts w:ascii="Times New Roman" w:hAnsi="Times New Roman"/>
            <w:sz w:val="24"/>
            <w:szCs w:val="24"/>
          </w:rPr>
          <w:t>пункт 3 статьи 1064</w:t>
        </w:r>
      </w:hyperlink>
      <w:r w:rsidRPr="004E179D">
        <w:rPr>
          <w:rFonts w:ascii="Times New Roman" w:hAnsi="Times New Roman"/>
          <w:sz w:val="24"/>
          <w:szCs w:val="24"/>
        </w:rPr>
        <w:t xml:space="preserve"> ГК РФ). Так, например, внесение платы за негативное воздействие на окружающую среду не освобождает субъектов хозяйственной и иной деятельности от выполнения мероприятий по охране окружающей среды и возмещению вреда окружающей среде (</w:t>
      </w:r>
      <w:hyperlink r:id="rId22" w:history="1">
        <w:r w:rsidRPr="004E179D">
          <w:rPr>
            <w:rFonts w:ascii="Times New Roman" w:hAnsi="Times New Roman"/>
            <w:sz w:val="24"/>
            <w:szCs w:val="24"/>
          </w:rPr>
          <w:t>статья 16</w:t>
        </w:r>
      </w:hyperlink>
      <w:r w:rsidRPr="004E179D">
        <w:rPr>
          <w:rFonts w:ascii="Times New Roman" w:hAnsi="Times New Roman"/>
          <w:sz w:val="24"/>
          <w:szCs w:val="24"/>
        </w:rPr>
        <w:t xml:space="preserve"> Федерального закона «Об охране окружающей среды»); осуществление заказчиком и (или) субъектом хозяйственной и иной деятельности, включая деятельность по изъятию компонентов природной среды, предполагает обязанность этих лиц возместить вред окружающей среде, в том числе когда на проект такой деятельности имеется положительное </w:t>
      </w:r>
      <w:r w:rsidRPr="004E179D">
        <w:rPr>
          <w:rFonts w:ascii="Times New Roman" w:hAnsi="Times New Roman"/>
          <w:sz w:val="24"/>
          <w:szCs w:val="24"/>
        </w:rPr>
        <w:lastRenderedPageBreak/>
        <w:t>заключение государственной экологической экспертизы (</w:t>
      </w:r>
      <w:hyperlink r:id="rId23" w:history="1">
        <w:r w:rsidRPr="004E179D">
          <w:rPr>
            <w:rFonts w:ascii="Times New Roman" w:hAnsi="Times New Roman"/>
            <w:sz w:val="24"/>
            <w:szCs w:val="24"/>
          </w:rPr>
          <w:t>статья 77</w:t>
        </w:r>
      </w:hyperlink>
      <w:r w:rsidRPr="004E179D">
        <w:rPr>
          <w:rFonts w:ascii="Times New Roman" w:hAnsi="Times New Roman"/>
          <w:sz w:val="24"/>
          <w:szCs w:val="24"/>
        </w:rPr>
        <w:t xml:space="preserve"> Федерального закона «Об охране окружающей среды»).</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Компенсация вреда окружающей среде, причиненного нарушением законодательства в области охраны окружающей среды и природопользования, осуществляется добровольно либо по решению суда.</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При наличии такс и методик исчисления размера вреда (ущерба), причиненного окружающей среде, отдельным компонентам природной среды (землям, водным объектам, лесам, животному миру и др.), утвержденных федеральными органами исполнительной власти, осуществляющими государственное управление в области охраны окружающей среды, указанные таксы и методики подлежат обязательному применению для определения размера возмещения вреда в его денежном исчислении.</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В случае отсутствия такс и методик определение размера вреда окружающей среде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 xml:space="preserve">По смыслу </w:t>
      </w:r>
      <w:hyperlink r:id="rId24" w:history="1">
        <w:r w:rsidRPr="004E179D">
          <w:rPr>
            <w:rFonts w:ascii="Times New Roman" w:hAnsi="Times New Roman"/>
            <w:sz w:val="24"/>
            <w:szCs w:val="24"/>
          </w:rPr>
          <w:t>пункта 2 статьи 78</w:t>
        </w:r>
      </w:hyperlink>
      <w:r w:rsidRPr="004E179D">
        <w:rPr>
          <w:rFonts w:ascii="Times New Roman" w:hAnsi="Times New Roman"/>
          <w:sz w:val="24"/>
          <w:szCs w:val="24"/>
        </w:rPr>
        <w:t xml:space="preserve"> Федерального закона «Об охране окружающей среды», вред, причиненный окружающей среде, на основании решения суда может быть возмещен посредством возложения на виновное лицо обязанности по восстановлению нарушенного состояния окружающей среды за счет его средств в соответствии с проектом восстановительных работ. </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 xml:space="preserve">Если причиненный вред является последствием эксплуатации предприятия, сооружения либо иной производственной деятельности, причиняющей вред или </w:t>
      </w:r>
      <w:r w:rsidRPr="004E179D">
        <w:rPr>
          <w:rFonts w:ascii="Times New Roman" w:hAnsi="Times New Roman"/>
          <w:sz w:val="24"/>
          <w:szCs w:val="24"/>
        </w:rPr>
        <w:lastRenderedPageBreak/>
        <w:t>угрожающей новым вредом, суд вправе обязать ответчика, помимо возмещения вреда, приостановить или прекратить соответствующую деятельность (</w:t>
      </w:r>
      <w:hyperlink r:id="rId25" w:history="1">
        <w:r w:rsidRPr="004E179D">
          <w:rPr>
            <w:rFonts w:ascii="Times New Roman" w:hAnsi="Times New Roman"/>
            <w:sz w:val="24"/>
            <w:szCs w:val="24"/>
          </w:rPr>
          <w:t>пункт 2 статьи 1065</w:t>
        </w:r>
      </w:hyperlink>
      <w:r w:rsidRPr="004E179D">
        <w:rPr>
          <w:rFonts w:ascii="Times New Roman" w:hAnsi="Times New Roman"/>
          <w:sz w:val="24"/>
          <w:szCs w:val="24"/>
        </w:rPr>
        <w:t xml:space="preserve"> ГК РФ).</w:t>
      </w:r>
    </w:p>
    <w:p w:rsidR="003E7125" w:rsidRPr="004E179D" w:rsidRDefault="003E7125" w:rsidP="003E7125">
      <w:pPr>
        <w:autoSpaceDE w:val="0"/>
        <w:autoSpaceDN w:val="0"/>
        <w:adjustRightInd w:val="0"/>
        <w:spacing w:after="0" w:line="240" w:lineRule="auto"/>
        <w:ind w:firstLine="540"/>
        <w:jc w:val="both"/>
        <w:rPr>
          <w:rFonts w:ascii="Times New Roman" w:hAnsi="Times New Roman"/>
          <w:sz w:val="24"/>
          <w:szCs w:val="24"/>
        </w:rPr>
      </w:pPr>
      <w:r w:rsidRPr="004E179D">
        <w:rPr>
          <w:rFonts w:ascii="Times New Roman" w:hAnsi="Times New Roman"/>
          <w:sz w:val="24"/>
          <w:szCs w:val="24"/>
        </w:rPr>
        <w:t>Основанием для ограничения, приостановления либо прекращения деятельности эксплуатирующей организации может являться эксплуатация объекта без разрешений и лицензий либо с нарушением условий выданных эксплуатирующей организацией разрешений, лицензий, в том числе с превышением лимитов выбросов и сбросов загрязняющих веществ в окружающую среду, лимитов на размещение отходов, отнесенных к I - IV классу опасности, несоблюдение требований промышленной безопасности и другие нарушения.</w:t>
      </w:r>
    </w:p>
    <w:p w:rsidR="003E7125" w:rsidRPr="004E179D" w:rsidRDefault="003E7125" w:rsidP="003E7125">
      <w:pPr>
        <w:pStyle w:val="ConsPlusNormal"/>
        <w:jc w:val="both"/>
        <w:outlineLvl w:val="0"/>
      </w:pPr>
      <w:r w:rsidRPr="004E179D">
        <w:t>Опасность причинения вреда окружающей среде в будущем может являться основанием к запрещению деятельности, создающей такую опасность (</w:t>
      </w:r>
      <w:hyperlink r:id="rId26" w:history="1">
        <w:r w:rsidRPr="004E179D">
          <w:t>пункт 1 статьи 1065</w:t>
        </w:r>
      </w:hyperlink>
      <w:r w:rsidRPr="004E179D">
        <w:t xml:space="preserve"> ГК РФ).</w:t>
      </w:r>
    </w:p>
    <w:p w:rsidR="00324CDB" w:rsidRPr="004E179D" w:rsidRDefault="00324CDB">
      <w:pPr>
        <w:spacing w:after="0" w:line="240" w:lineRule="auto"/>
        <w:rPr>
          <w:rFonts w:ascii="Times New Roman" w:hAnsi="Times New Roman"/>
          <w:sz w:val="24"/>
          <w:szCs w:val="24"/>
        </w:rPr>
      </w:pPr>
    </w:p>
    <w:p w:rsidR="00324CDB" w:rsidRPr="004E179D" w:rsidRDefault="00324CDB">
      <w:pPr>
        <w:spacing w:after="0" w:line="240" w:lineRule="auto"/>
        <w:rPr>
          <w:rFonts w:ascii="Times New Roman" w:hAnsi="Times New Roman"/>
          <w:sz w:val="24"/>
          <w:szCs w:val="24"/>
        </w:rPr>
      </w:pPr>
    </w:p>
    <w:p w:rsidR="00CE7E75" w:rsidRPr="004E179D" w:rsidRDefault="00CE7E75">
      <w:pPr>
        <w:spacing w:after="0" w:line="240" w:lineRule="auto"/>
        <w:rPr>
          <w:rFonts w:ascii="Times New Roman" w:hAnsi="Times New Roman"/>
          <w:sz w:val="24"/>
          <w:szCs w:val="24"/>
        </w:rPr>
      </w:pPr>
    </w:p>
    <w:p w:rsidR="00CE7E75" w:rsidRPr="004E179D" w:rsidRDefault="00CE7E75">
      <w:pPr>
        <w:spacing w:after="0" w:line="240" w:lineRule="auto"/>
        <w:rPr>
          <w:rFonts w:ascii="Times New Roman" w:hAnsi="Times New Roman"/>
          <w:sz w:val="24"/>
          <w:szCs w:val="24"/>
        </w:rPr>
      </w:pPr>
    </w:p>
    <w:p w:rsidR="00324CDB" w:rsidRPr="004E179D" w:rsidRDefault="00036997" w:rsidP="0065140B">
      <w:pPr>
        <w:spacing w:after="0" w:line="240" w:lineRule="auto"/>
        <w:jc w:val="center"/>
        <w:rPr>
          <w:rFonts w:ascii="Times New Roman" w:hAnsi="Times New Roman"/>
          <w:color w:val="000000"/>
          <w:sz w:val="24"/>
          <w:szCs w:val="24"/>
          <w:u w:val="single"/>
        </w:rPr>
      </w:pPr>
      <w:r w:rsidRPr="004E179D">
        <w:rPr>
          <w:rFonts w:ascii="Times New Roman" w:hAnsi="Times New Roman"/>
          <w:color w:val="000000"/>
          <w:sz w:val="24"/>
          <w:szCs w:val="24"/>
          <w:u w:val="single"/>
        </w:rPr>
        <w:t>По</w:t>
      </w:r>
      <w:r w:rsidR="00324CDB" w:rsidRPr="004E179D">
        <w:rPr>
          <w:rFonts w:ascii="Times New Roman" w:hAnsi="Times New Roman"/>
          <w:color w:val="000000"/>
          <w:sz w:val="24"/>
          <w:szCs w:val="24"/>
          <w:u w:val="single"/>
        </w:rPr>
        <w:t xml:space="preserve"> </w:t>
      </w:r>
      <w:r w:rsidRPr="004E179D">
        <w:rPr>
          <w:rFonts w:ascii="Times New Roman" w:hAnsi="Times New Roman"/>
          <w:color w:val="000000"/>
          <w:sz w:val="24"/>
          <w:szCs w:val="24"/>
          <w:u w:val="single"/>
        </w:rPr>
        <w:t xml:space="preserve">вопросам </w:t>
      </w:r>
      <w:r w:rsidR="00324CDB" w:rsidRPr="004E179D">
        <w:rPr>
          <w:rFonts w:ascii="Times New Roman" w:hAnsi="Times New Roman"/>
          <w:color w:val="000000"/>
          <w:sz w:val="24"/>
          <w:szCs w:val="24"/>
          <w:u w:val="single"/>
        </w:rPr>
        <w:t>нарушени</w:t>
      </w:r>
      <w:r w:rsidRPr="004E179D">
        <w:rPr>
          <w:rFonts w:ascii="Times New Roman" w:hAnsi="Times New Roman"/>
          <w:color w:val="000000"/>
          <w:sz w:val="24"/>
          <w:szCs w:val="24"/>
          <w:u w:val="single"/>
        </w:rPr>
        <w:t>й</w:t>
      </w:r>
      <w:r w:rsidR="00324CDB" w:rsidRPr="004E179D">
        <w:rPr>
          <w:rFonts w:ascii="Times New Roman" w:hAnsi="Times New Roman"/>
          <w:color w:val="000000"/>
          <w:sz w:val="24"/>
          <w:szCs w:val="24"/>
          <w:u w:val="single"/>
        </w:rPr>
        <w:t xml:space="preserve"> природоохранного законодательства, </w:t>
      </w:r>
      <w:r w:rsidRPr="004E179D">
        <w:rPr>
          <w:rFonts w:ascii="Times New Roman" w:hAnsi="Times New Roman"/>
          <w:color w:val="000000"/>
          <w:sz w:val="24"/>
          <w:szCs w:val="24"/>
          <w:u w:val="single"/>
        </w:rPr>
        <w:t>законности</w:t>
      </w:r>
      <w:r w:rsidR="00324CDB" w:rsidRPr="004E179D">
        <w:rPr>
          <w:rFonts w:ascii="Times New Roman" w:hAnsi="Times New Roman"/>
          <w:color w:val="000000"/>
          <w:sz w:val="24"/>
          <w:szCs w:val="24"/>
          <w:u w:val="single"/>
        </w:rPr>
        <w:t xml:space="preserve"> привлечени</w:t>
      </w:r>
      <w:r w:rsidRPr="004E179D">
        <w:rPr>
          <w:rFonts w:ascii="Times New Roman" w:hAnsi="Times New Roman"/>
          <w:color w:val="000000"/>
          <w:sz w:val="24"/>
          <w:szCs w:val="24"/>
          <w:u w:val="single"/>
        </w:rPr>
        <w:t>я</w:t>
      </w:r>
      <w:r w:rsidR="00324CDB" w:rsidRPr="004E179D">
        <w:rPr>
          <w:rFonts w:ascii="Times New Roman" w:hAnsi="Times New Roman"/>
          <w:color w:val="000000"/>
          <w:sz w:val="24"/>
          <w:szCs w:val="24"/>
          <w:u w:val="single"/>
        </w:rPr>
        <w:t xml:space="preserve"> к ответственности  </w:t>
      </w:r>
      <w:r w:rsidRPr="004E179D">
        <w:rPr>
          <w:rFonts w:ascii="Times New Roman" w:hAnsi="Times New Roman"/>
          <w:color w:val="000000"/>
          <w:sz w:val="24"/>
          <w:szCs w:val="24"/>
          <w:u w:val="single"/>
        </w:rPr>
        <w:t>Вы можете</w:t>
      </w:r>
      <w:r w:rsidR="00324CDB" w:rsidRPr="004E179D">
        <w:rPr>
          <w:rFonts w:ascii="Times New Roman" w:hAnsi="Times New Roman"/>
          <w:color w:val="000000"/>
          <w:sz w:val="24"/>
          <w:szCs w:val="24"/>
          <w:u w:val="single"/>
        </w:rPr>
        <w:t xml:space="preserve"> </w:t>
      </w:r>
      <w:r w:rsidRPr="004E179D">
        <w:rPr>
          <w:rFonts w:ascii="Times New Roman" w:hAnsi="Times New Roman"/>
          <w:color w:val="000000"/>
          <w:sz w:val="24"/>
          <w:szCs w:val="24"/>
          <w:u w:val="single"/>
        </w:rPr>
        <w:t>обратиться</w:t>
      </w:r>
      <w:r w:rsidR="00324CDB" w:rsidRPr="004E179D">
        <w:rPr>
          <w:rFonts w:ascii="Times New Roman" w:hAnsi="Times New Roman"/>
          <w:color w:val="000000"/>
          <w:sz w:val="24"/>
          <w:szCs w:val="24"/>
          <w:u w:val="single"/>
        </w:rPr>
        <w:t xml:space="preserve"> в </w:t>
      </w:r>
      <w:r w:rsidR="00A3481D" w:rsidRPr="004E179D">
        <w:rPr>
          <w:rFonts w:ascii="Times New Roman" w:hAnsi="Times New Roman"/>
          <w:color w:val="000000"/>
          <w:sz w:val="24"/>
          <w:szCs w:val="24"/>
          <w:u w:val="single"/>
        </w:rPr>
        <w:t xml:space="preserve">Чебоксарскую межрайонную природоохранную прокуратуру </w:t>
      </w:r>
      <w:r w:rsidR="00324CDB" w:rsidRPr="004E179D">
        <w:rPr>
          <w:rFonts w:ascii="Times New Roman" w:hAnsi="Times New Roman"/>
          <w:color w:val="000000"/>
          <w:sz w:val="24"/>
          <w:szCs w:val="24"/>
          <w:u w:val="single"/>
        </w:rPr>
        <w:t>:</w:t>
      </w:r>
    </w:p>
    <w:p w:rsidR="0065140B" w:rsidRPr="004E179D" w:rsidRDefault="0065140B" w:rsidP="0065140B">
      <w:pPr>
        <w:autoSpaceDE w:val="0"/>
        <w:autoSpaceDN w:val="0"/>
        <w:adjustRightInd w:val="0"/>
        <w:spacing w:after="0" w:line="240" w:lineRule="auto"/>
        <w:ind w:firstLine="540"/>
        <w:jc w:val="center"/>
        <w:rPr>
          <w:rFonts w:ascii="Times New Roman" w:hAnsi="Times New Roman"/>
          <w:sz w:val="24"/>
          <w:szCs w:val="24"/>
        </w:rPr>
      </w:pPr>
      <w:r w:rsidRPr="004E179D">
        <w:rPr>
          <w:rFonts w:ascii="Times New Roman" w:hAnsi="Times New Roman"/>
          <w:sz w:val="24"/>
          <w:szCs w:val="24"/>
        </w:rPr>
        <w:t xml:space="preserve">- письменно по адресу: ул. </w:t>
      </w:r>
      <w:r w:rsidR="00A3481D" w:rsidRPr="004E179D">
        <w:rPr>
          <w:rFonts w:ascii="Times New Roman" w:hAnsi="Times New Roman"/>
          <w:sz w:val="24"/>
          <w:szCs w:val="24"/>
        </w:rPr>
        <w:t>Ленинградская</w:t>
      </w:r>
      <w:r w:rsidRPr="004E179D">
        <w:rPr>
          <w:rFonts w:ascii="Times New Roman" w:hAnsi="Times New Roman"/>
          <w:sz w:val="24"/>
          <w:szCs w:val="24"/>
        </w:rPr>
        <w:t xml:space="preserve">, д. </w:t>
      </w:r>
      <w:r w:rsidR="00A3481D" w:rsidRPr="004E179D">
        <w:rPr>
          <w:rFonts w:ascii="Times New Roman" w:hAnsi="Times New Roman"/>
          <w:sz w:val="24"/>
          <w:szCs w:val="24"/>
        </w:rPr>
        <w:t>33</w:t>
      </w:r>
      <w:r w:rsidRPr="004E179D">
        <w:rPr>
          <w:rFonts w:ascii="Times New Roman" w:hAnsi="Times New Roman"/>
          <w:sz w:val="24"/>
          <w:szCs w:val="24"/>
        </w:rPr>
        <w:t xml:space="preserve">, г. </w:t>
      </w:r>
      <w:r w:rsidR="00A3481D" w:rsidRPr="004E179D">
        <w:rPr>
          <w:rFonts w:ascii="Times New Roman" w:hAnsi="Times New Roman"/>
          <w:sz w:val="24"/>
          <w:szCs w:val="24"/>
        </w:rPr>
        <w:t>Чебоксары</w:t>
      </w:r>
      <w:r w:rsidRPr="004E179D">
        <w:rPr>
          <w:rFonts w:ascii="Times New Roman" w:hAnsi="Times New Roman"/>
          <w:sz w:val="24"/>
          <w:szCs w:val="24"/>
        </w:rPr>
        <w:t xml:space="preserve">, </w:t>
      </w:r>
      <w:r w:rsidR="00A3481D" w:rsidRPr="004E179D">
        <w:rPr>
          <w:rFonts w:ascii="Times New Roman" w:hAnsi="Times New Roman"/>
          <w:sz w:val="24"/>
          <w:szCs w:val="24"/>
        </w:rPr>
        <w:t>428000</w:t>
      </w:r>
      <w:r w:rsidRPr="004E179D">
        <w:rPr>
          <w:rFonts w:ascii="Times New Roman" w:hAnsi="Times New Roman"/>
          <w:sz w:val="24"/>
          <w:szCs w:val="24"/>
        </w:rPr>
        <w:t>;</w:t>
      </w:r>
    </w:p>
    <w:p w:rsidR="0065140B" w:rsidRPr="004E179D" w:rsidRDefault="0065140B" w:rsidP="0065140B">
      <w:pPr>
        <w:autoSpaceDE w:val="0"/>
        <w:autoSpaceDN w:val="0"/>
        <w:adjustRightInd w:val="0"/>
        <w:spacing w:after="0" w:line="240" w:lineRule="auto"/>
        <w:ind w:firstLine="540"/>
        <w:jc w:val="center"/>
        <w:rPr>
          <w:rFonts w:ascii="Times New Roman" w:hAnsi="Times New Roman"/>
          <w:sz w:val="24"/>
          <w:szCs w:val="24"/>
        </w:rPr>
      </w:pPr>
      <w:r w:rsidRPr="004E179D">
        <w:rPr>
          <w:rFonts w:ascii="Times New Roman" w:hAnsi="Times New Roman"/>
          <w:sz w:val="24"/>
          <w:szCs w:val="24"/>
        </w:rPr>
        <w:t xml:space="preserve">- обратившись на личный прием по указанному адресу (телефон для предварительной записи </w:t>
      </w:r>
      <w:r w:rsidR="00A3481D" w:rsidRPr="004E179D">
        <w:rPr>
          <w:rFonts w:ascii="Times New Roman" w:hAnsi="Times New Roman"/>
          <w:sz w:val="24"/>
          <w:szCs w:val="24"/>
        </w:rPr>
        <w:t>62-04-43</w:t>
      </w:r>
      <w:r w:rsidRPr="004E179D">
        <w:rPr>
          <w:rFonts w:ascii="Times New Roman" w:hAnsi="Times New Roman"/>
          <w:sz w:val="24"/>
          <w:szCs w:val="24"/>
        </w:rPr>
        <w:t>);</w:t>
      </w:r>
    </w:p>
    <w:p w:rsidR="0065140B" w:rsidRPr="004E179D" w:rsidRDefault="0065140B" w:rsidP="0065140B">
      <w:pPr>
        <w:autoSpaceDE w:val="0"/>
        <w:autoSpaceDN w:val="0"/>
        <w:adjustRightInd w:val="0"/>
        <w:spacing w:after="0" w:line="240" w:lineRule="auto"/>
        <w:ind w:firstLine="540"/>
        <w:jc w:val="center"/>
        <w:rPr>
          <w:rFonts w:ascii="Times New Roman" w:hAnsi="Times New Roman"/>
          <w:sz w:val="24"/>
          <w:szCs w:val="24"/>
        </w:rPr>
      </w:pPr>
      <w:r w:rsidRPr="004E179D">
        <w:rPr>
          <w:rFonts w:ascii="Times New Roman" w:hAnsi="Times New Roman"/>
          <w:sz w:val="24"/>
          <w:szCs w:val="24"/>
        </w:rPr>
        <w:t xml:space="preserve">- направить сообщение в электронном виде на сайт </w:t>
      </w:r>
      <w:hyperlink r:id="rId27" w:history="1">
        <w:r w:rsidRPr="004E179D">
          <w:rPr>
            <w:rStyle w:val="a5"/>
            <w:rFonts w:ascii="Times New Roman" w:hAnsi="Times New Roman"/>
            <w:sz w:val="24"/>
            <w:szCs w:val="24"/>
          </w:rPr>
          <w:t>www.</w:t>
        </w:r>
        <w:r w:rsidRPr="004E179D">
          <w:rPr>
            <w:rStyle w:val="a5"/>
            <w:rFonts w:ascii="Times New Roman" w:hAnsi="Times New Roman"/>
            <w:sz w:val="24"/>
            <w:szCs w:val="24"/>
            <w:lang w:val="en-US"/>
          </w:rPr>
          <w:t>wmpp</w:t>
        </w:r>
        <w:r w:rsidRPr="004E179D">
          <w:rPr>
            <w:rStyle w:val="a5"/>
            <w:rFonts w:ascii="Times New Roman" w:hAnsi="Times New Roman"/>
            <w:sz w:val="24"/>
            <w:szCs w:val="24"/>
          </w:rPr>
          <w:t>.ru</w:t>
        </w:r>
      </w:hyperlink>
      <w:r w:rsidRPr="004E179D">
        <w:rPr>
          <w:rFonts w:ascii="Times New Roman" w:hAnsi="Times New Roman"/>
          <w:sz w:val="24"/>
          <w:szCs w:val="24"/>
        </w:rPr>
        <w:t>;</w:t>
      </w:r>
    </w:p>
    <w:sectPr w:rsidR="0065140B" w:rsidRPr="004E179D" w:rsidSect="00D00BF7">
      <w:headerReference w:type="default" r:id="rId28"/>
      <w:footerReference w:type="default" r:id="rId29"/>
      <w:footerReference w:type="first" r:id="rId30"/>
      <w:pgSz w:w="8419" w:h="11906" w:orient="landscape" w:code="9"/>
      <w:pgMar w:top="567" w:right="992" w:bottom="992" w:left="1134" w:header="709" w:footer="709" w:gutter="0"/>
      <w:cols w:space="85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2F" w:rsidRDefault="002B6F2F" w:rsidP="00135BB9">
      <w:pPr>
        <w:spacing w:after="0" w:line="240" w:lineRule="auto"/>
      </w:pPr>
      <w:r>
        <w:separator/>
      </w:r>
    </w:p>
  </w:endnote>
  <w:endnote w:type="continuationSeparator" w:id="0">
    <w:p w:rsidR="002B6F2F" w:rsidRDefault="002B6F2F" w:rsidP="0013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251"/>
      <w:docPartObj>
        <w:docPartGallery w:val="Page Numbers (Bottom of Page)"/>
        <w:docPartUnique/>
      </w:docPartObj>
    </w:sdtPr>
    <w:sdtEndPr>
      <w:rPr>
        <w:sz w:val="24"/>
        <w:szCs w:val="24"/>
      </w:rPr>
    </w:sdtEndPr>
    <w:sdtContent>
      <w:p w:rsidR="00CD39A0" w:rsidRPr="00036997" w:rsidRDefault="00CD39A0">
        <w:pPr>
          <w:pStyle w:val="aa"/>
          <w:jc w:val="right"/>
        </w:pPr>
      </w:p>
      <w:p w:rsidR="00CD39A0" w:rsidRPr="00036997" w:rsidRDefault="00CD39A0">
        <w:pPr>
          <w:pStyle w:val="aa"/>
          <w:jc w:val="right"/>
          <w:rPr>
            <w:sz w:val="24"/>
            <w:szCs w:val="24"/>
          </w:rPr>
        </w:pPr>
        <w:r w:rsidRPr="00036997">
          <w:rPr>
            <w:sz w:val="24"/>
            <w:szCs w:val="24"/>
          </w:rPr>
          <w:fldChar w:fldCharType="begin"/>
        </w:r>
        <w:r w:rsidRPr="00036997">
          <w:rPr>
            <w:sz w:val="24"/>
            <w:szCs w:val="24"/>
          </w:rPr>
          <w:instrText xml:space="preserve"> PAGE   \* MERGEFORMAT </w:instrText>
        </w:r>
        <w:r w:rsidRPr="00036997">
          <w:rPr>
            <w:sz w:val="24"/>
            <w:szCs w:val="24"/>
          </w:rPr>
          <w:fldChar w:fldCharType="separate"/>
        </w:r>
        <w:r w:rsidR="005817C7">
          <w:rPr>
            <w:noProof/>
            <w:sz w:val="24"/>
            <w:szCs w:val="24"/>
          </w:rPr>
          <w:t>4</w:t>
        </w:r>
        <w:r w:rsidRPr="00036997">
          <w:rPr>
            <w:sz w:val="24"/>
            <w:szCs w:val="24"/>
          </w:rPr>
          <w:fldChar w:fldCharType="end"/>
        </w:r>
      </w:p>
    </w:sdtContent>
  </w:sdt>
  <w:p w:rsidR="00CD39A0" w:rsidRDefault="00CD39A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248"/>
      <w:docPartObj>
        <w:docPartGallery w:val="Page Numbers (Bottom of Page)"/>
        <w:docPartUnique/>
      </w:docPartObj>
    </w:sdtPr>
    <w:sdtEndPr/>
    <w:sdtContent>
      <w:p w:rsidR="00CD39A0" w:rsidRDefault="00CD39A0">
        <w:pPr>
          <w:pStyle w:val="aa"/>
          <w:jc w:val="right"/>
        </w:pPr>
        <w:r w:rsidRPr="00036997">
          <w:rPr>
            <w:color w:val="FFFFFF" w:themeColor="background1"/>
          </w:rPr>
          <w:fldChar w:fldCharType="begin"/>
        </w:r>
        <w:r w:rsidRPr="00036997">
          <w:rPr>
            <w:color w:val="FFFFFF" w:themeColor="background1"/>
          </w:rPr>
          <w:instrText xml:space="preserve"> PAGE   \* MERGEFORMAT </w:instrText>
        </w:r>
        <w:r w:rsidRPr="00036997">
          <w:rPr>
            <w:color w:val="FFFFFF" w:themeColor="background1"/>
          </w:rPr>
          <w:fldChar w:fldCharType="separate"/>
        </w:r>
        <w:r w:rsidR="005817C7">
          <w:rPr>
            <w:noProof/>
            <w:color w:val="FFFFFF" w:themeColor="background1"/>
          </w:rPr>
          <w:t>1</w:t>
        </w:r>
        <w:r w:rsidRPr="00036997">
          <w:rPr>
            <w:color w:val="FFFFFF" w:themeColor="background1"/>
          </w:rPr>
          <w:fldChar w:fldCharType="end"/>
        </w:r>
      </w:p>
    </w:sdtContent>
  </w:sdt>
  <w:p w:rsidR="00CD39A0" w:rsidRDefault="00CD39A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2F" w:rsidRDefault="002B6F2F" w:rsidP="00135BB9">
      <w:pPr>
        <w:spacing w:after="0" w:line="240" w:lineRule="auto"/>
      </w:pPr>
      <w:r>
        <w:separator/>
      </w:r>
    </w:p>
  </w:footnote>
  <w:footnote w:type="continuationSeparator" w:id="0">
    <w:p w:rsidR="002B6F2F" w:rsidRDefault="002B6F2F" w:rsidP="0013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0" w:rsidRDefault="00CD39A0" w:rsidP="00DF3729">
    <w:pPr>
      <w:pStyle w:val="a3"/>
      <w:tabs>
        <w:tab w:val="left" w:pos="1541"/>
        <w:tab w:val="center" w:pos="807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C96"/>
    <w:multiLevelType w:val="hybridMultilevel"/>
    <w:tmpl w:val="AA785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4B7A0D"/>
    <w:multiLevelType w:val="hybridMultilevel"/>
    <w:tmpl w:val="1D9AF0F4"/>
    <w:lvl w:ilvl="0" w:tplc="184EE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FE2AE4"/>
    <w:multiLevelType w:val="hybridMultilevel"/>
    <w:tmpl w:val="4EDEF8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2DA10ED"/>
    <w:multiLevelType w:val="hybridMultilevel"/>
    <w:tmpl w:val="0D18C79A"/>
    <w:lvl w:ilvl="0" w:tplc="184EE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870EF7"/>
    <w:multiLevelType w:val="hybridMultilevel"/>
    <w:tmpl w:val="12709AE8"/>
    <w:lvl w:ilvl="0" w:tplc="49281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50"/>
    <w:rsid w:val="00000169"/>
    <w:rsid w:val="00000236"/>
    <w:rsid w:val="00000D2A"/>
    <w:rsid w:val="000012C2"/>
    <w:rsid w:val="00001420"/>
    <w:rsid w:val="00001CFA"/>
    <w:rsid w:val="00002110"/>
    <w:rsid w:val="000029F8"/>
    <w:rsid w:val="00002F00"/>
    <w:rsid w:val="00003B34"/>
    <w:rsid w:val="00003DBB"/>
    <w:rsid w:val="00004406"/>
    <w:rsid w:val="000047CC"/>
    <w:rsid w:val="000059F0"/>
    <w:rsid w:val="00005CF2"/>
    <w:rsid w:val="0000651E"/>
    <w:rsid w:val="0000667B"/>
    <w:rsid w:val="00006711"/>
    <w:rsid w:val="00006EAB"/>
    <w:rsid w:val="000070BD"/>
    <w:rsid w:val="000071C0"/>
    <w:rsid w:val="00007396"/>
    <w:rsid w:val="00007DCF"/>
    <w:rsid w:val="0001016F"/>
    <w:rsid w:val="00010CAD"/>
    <w:rsid w:val="0001148C"/>
    <w:rsid w:val="000120D3"/>
    <w:rsid w:val="00012719"/>
    <w:rsid w:val="000130E3"/>
    <w:rsid w:val="000133E5"/>
    <w:rsid w:val="00013A69"/>
    <w:rsid w:val="00013E8F"/>
    <w:rsid w:val="00015C58"/>
    <w:rsid w:val="00015DDB"/>
    <w:rsid w:val="00016614"/>
    <w:rsid w:val="000170F4"/>
    <w:rsid w:val="00020003"/>
    <w:rsid w:val="00020571"/>
    <w:rsid w:val="0002078F"/>
    <w:rsid w:val="00020C6C"/>
    <w:rsid w:val="000211B5"/>
    <w:rsid w:val="00021247"/>
    <w:rsid w:val="00021C8F"/>
    <w:rsid w:val="00022483"/>
    <w:rsid w:val="00022826"/>
    <w:rsid w:val="00022A54"/>
    <w:rsid w:val="00022E9F"/>
    <w:rsid w:val="000233A3"/>
    <w:rsid w:val="00025108"/>
    <w:rsid w:val="000257DC"/>
    <w:rsid w:val="00025E74"/>
    <w:rsid w:val="000270EE"/>
    <w:rsid w:val="0003014C"/>
    <w:rsid w:val="00030EDF"/>
    <w:rsid w:val="000310C6"/>
    <w:rsid w:val="00031345"/>
    <w:rsid w:val="00031855"/>
    <w:rsid w:val="00031B7D"/>
    <w:rsid w:val="0003247E"/>
    <w:rsid w:val="00032D72"/>
    <w:rsid w:val="00032D9C"/>
    <w:rsid w:val="00032DC0"/>
    <w:rsid w:val="00033F5E"/>
    <w:rsid w:val="00033F92"/>
    <w:rsid w:val="000348B9"/>
    <w:rsid w:val="00035435"/>
    <w:rsid w:val="00035D8D"/>
    <w:rsid w:val="00035E0D"/>
    <w:rsid w:val="00036997"/>
    <w:rsid w:val="000369A2"/>
    <w:rsid w:val="00037D0C"/>
    <w:rsid w:val="0004019F"/>
    <w:rsid w:val="0004067C"/>
    <w:rsid w:val="000406DE"/>
    <w:rsid w:val="000408AA"/>
    <w:rsid w:val="0004101B"/>
    <w:rsid w:val="000435E1"/>
    <w:rsid w:val="000437AF"/>
    <w:rsid w:val="0004392A"/>
    <w:rsid w:val="000443C7"/>
    <w:rsid w:val="00045A30"/>
    <w:rsid w:val="00045AB2"/>
    <w:rsid w:val="00045E36"/>
    <w:rsid w:val="00047239"/>
    <w:rsid w:val="00050742"/>
    <w:rsid w:val="0005105D"/>
    <w:rsid w:val="000511AD"/>
    <w:rsid w:val="00051213"/>
    <w:rsid w:val="000515FF"/>
    <w:rsid w:val="00051E2F"/>
    <w:rsid w:val="00052B17"/>
    <w:rsid w:val="00052C99"/>
    <w:rsid w:val="00053A65"/>
    <w:rsid w:val="0005411C"/>
    <w:rsid w:val="00054297"/>
    <w:rsid w:val="000545AC"/>
    <w:rsid w:val="000545BE"/>
    <w:rsid w:val="00054920"/>
    <w:rsid w:val="00054B60"/>
    <w:rsid w:val="00054BCD"/>
    <w:rsid w:val="00056123"/>
    <w:rsid w:val="000565DD"/>
    <w:rsid w:val="00056869"/>
    <w:rsid w:val="0006007F"/>
    <w:rsid w:val="00060253"/>
    <w:rsid w:val="000614DE"/>
    <w:rsid w:val="000617B7"/>
    <w:rsid w:val="00061CB8"/>
    <w:rsid w:val="00061DCC"/>
    <w:rsid w:val="00062538"/>
    <w:rsid w:val="0006262D"/>
    <w:rsid w:val="00062B76"/>
    <w:rsid w:val="00063CB1"/>
    <w:rsid w:val="00063FEF"/>
    <w:rsid w:val="0006463E"/>
    <w:rsid w:val="0006595B"/>
    <w:rsid w:val="00066F16"/>
    <w:rsid w:val="00066FB4"/>
    <w:rsid w:val="000676A7"/>
    <w:rsid w:val="00070D29"/>
    <w:rsid w:val="00070DE7"/>
    <w:rsid w:val="00070EF8"/>
    <w:rsid w:val="00071346"/>
    <w:rsid w:val="0007193B"/>
    <w:rsid w:val="00071A3D"/>
    <w:rsid w:val="00072E66"/>
    <w:rsid w:val="00072F2F"/>
    <w:rsid w:val="000731A7"/>
    <w:rsid w:val="00074C45"/>
    <w:rsid w:val="00075040"/>
    <w:rsid w:val="000753F9"/>
    <w:rsid w:val="00075447"/>
    <w:rsid w:val="000756C2"/>
    <w:rsid w:val="00075BDA"/>
    <w:rsid w:val="00075BF7"/>
    <w:rsid w:val="00076515"/>
    <w:rsid w:val="00076673"/>
    <w:rsid w:val="00076803"/>
    <w:rsid w:val="00077157"/>
    <w:rsid w:val="00077389"/>
    <w:rsid w:val="0007762D"/>
    <w:rsid w:val="00080052"/>
    <w:rsid w:val="00080606"/>
    <w:rsid w:val="00083402"/>
    <w:rsid w:val="00083926"/>
    <w:rsid w:val="0008399C"/>
    <w:rsid w:val="00084E46"/>
    <w:rsid w:val="00086738"/>
    <w:rsid w:val="00086E25"/>
    <w:rsid w:val="000905E8"/>
    <w:rsid w:val="0009142F"/>
    <w:rsid w:val="0009276C"/>
    <w:rsid w:val="0009319F"/>
    <w:rsid w:val="000932E7"/>
    <w:rsid w:val="00093385"/>
    <w:rsid w:val="00093495"/>
    <w:rsid w:val="00093DF6"/>
    <w:rsid w:val="00094C26"/>
    <w:rsid w:val="000953D6"/>
    <w:rsid w:val="000955D6"/>
    <w:rsid w:val="00095EE3"/>
    <w:rsid w:val="00096029"/>
    <w:rsid w:val="00096245"/>
    <w:rsid w:val="000965A6"/>
    <w:rsid w:val="00097930"/>
    <w:rsid w:val="00097A4D"/>
    <w:rsid w:val="00097A68"/>
    <w:rsid w:val="000A0424"/>
    <w:rsid w:val="000A0DE7"/>
    <w:rsid w:val="000A1D95"/>
    <w:rsid w:val="000A2CCE"/>
    <w:rsid w:val="000A2FA1"/>
    <w:rsid w:val="000A3AEC"/>
    <w:rsid w:val="000A3F07"/>
    <w:rsid w:val="000A4353"/>
    <w:rsid w:val="000A47B9"/>
    <w:rsid w:val="000A4E6B"/>
    <w:rsid w:val="000A4E99"/>
    <w:rsid w:val="000A57B1"/>
    <w:rsid w:val="000A5955"/>
    <w:rsid w:val="000A69FA"/>
    <w:rsid w:val="000A6CDA"/>
    <w:rsid w:val="000A72D0"/>
    <w:rsid w:val="000A7FF3"/>
    <w:rsid w:val="000B1100"/>
    <w:rsid w:val="000B1DA0"/>
    <w:rsid w:val="000B21ED"/>
    <w:rsid w:val="000B2810"/>
    <w:rsid w:val="000B2D94"/>
    <w:rsid w:val="000B318F"/>
    <w:rsid w:val="000B32BA"/>
    <w:rsid w:val="000B3A48"/>
    <w:rsid w:val="000B4D66"/>
    <w:rsid w:val="000B4FF9"/>
    <w:rsid w:val="000B5C14"/>
    <w:rsid w:val="000B6104"/>
    <w:rsid w:val="000B6A6A"/>
    <w:rsid w:val="000B6C2A"/>
    <w:rsid w:val="000B7947"/>
    <w:rsid w:val="000C031F"/>
    <w:rsid w:val="000C0875"/>
    <w:rsid w:val="000C09F1"/>
    <w:rsid w:val="000C0E5C"/>
    <w:rsid w:val="000C1233"/>
    <w:rsid w:val="000C1694"/>
    <w:rsid w:val="000C1FEA"/>
    <w:rsid w:val="000C23C4"/>
    <w:rsid w:val="000C336E"/>
    <w:rsid w:val="000C38AD"/>
    <w:rsid w:val="000C4419"/>
    <w:rsid w:val="000C4726"/>
    <w:rsid w:val="000C536C"/>
    <w:rsid w:val="000C619E"/>
    <w:rsid w:val="000C6CD3"/>
    <w:rsid w:val="000C71A6"/>
    <w:rsid w:val="000C7ACB"/>
    <w:rsid w:val="000C7B56"/>
    <w:rsid w:val="000C7EAD"/>
    <w:rsid w:val="000D0D16"/>
    <w:rsid w:val="000D0E3F"/>
    <w:rsid w:val="000D1710"/>
    <w:rsid w:val="000D1ED9"/>
    <w:rsid w:val="000D2281"/>
    <w:rsid w:val="000D35B5"/>
    <w:rsid w:val="000D3ACC"/>
    <w:rsid w:val="000D3AF9"/>
    <w:rsid w:val="000D4098"/>
    <w:rsid w:val="000D4EA6"/>
    <w:rsid w:val="000D5226"/>
    <w:rsid w:val="000D5B3D"/>
    <w:rsid w:val="000D6501"/>
    <w:rsid w:val="000D6985"/>
    <w:rsid w:val="000D6A4E"/>
    <w:rsid w:val="000D6FB8"/>
    <w:rsid w:val="000D7240"/>
    <w:rsid w:val="000D75A1"/>
    <w:rsid w:val="000D771A"/>
    <w:rsid w:val="000D7A47"/>
    <w:rsid w:val="000D7E2B"/>
    <w:rsid w:val="000D7F73"/>
    <w:rsid w:val="000E072A"/>
    <w:rsid w:val="000E14E9"/>
    <w:rsid w:val="000E1562"/>
    <w:rsid w:val="000E1A40"/>
    <w:rsid w:val="000E396D"/>
    <w:rsid w:val="000E3BB0"/>
    <w:rsid w:val="000E4729"/>
    <w:rsid w:val="000E60B3"/>
    <w:rsid w:val="000E6D75"/>
    <w:rsid w:val="000E7546"/>
    <w:rsid w:val="000F006C"/>
    <w:rsid w:val="000F0AE9"/>
    <w:rsid w:val="000F127C"/>
    <w:rsid w:val="000F18B9"/>
    <w:rsid w:val="000F19A1"/>
    <w:rsid w:val="000F1A9F"/>
    <w:rsid w:val="000F2977"/>
    <w:rsid w:val="000F2A37"/>
    <w:rsid w:val="000F2DBF"/>
    <w:rsid w:val="000F32F7"/>
    <w:rsid w:val="000F35ED"/>
    <w:rsid w:val="000F36DD"/>
    <w:rsid w:val="000F38C9"/>
    <w:rsid w:val="000F46B7"/>
    <w:rsid w:val="000F480B"/>
    <w:rsid w:val="000F4E44"/>
    <w:rsid w:val="000F64DE"/>
    <w:rsid w:val="000F6967"/>
    <w:rsid w:val="000F6BB2"/>
    <w:rsid w:val="000F74B9"/>
    <w:rsid w:val="000F7594"/>
    <w:rsid w:val="000F7B80"/>
    <w:rsid w:val="000F7C0B"/>
    <w:rsid w:val="00100294"/>
    <w:rsid w:val="00100B88"/>
    <w:rsid w:val="00101144"/>
    <w:rsid w:val="00101352"/>
    <w:rsid w:val="0010168A"/>
    <w:rsid w:val="00101E6D"/>
    <w:rsid w:val="0010278B"/>
    <w:rsid w:val="00102F0A"/>
    <w:rsid w:val="001031E4"/>
    <w:rsid w:val="0010352D"/>
    <w:rsid w:val="00103E6D"/>
    <w:rsid w:val="0010468C"/>
    <w:rsid w:val="001048DD"/>
    <w:rsid w:val="00104A47"/>
    <w:rsid w:val="00104B6A"/>
    <w:rsid w:val="00105407"/>
    <w:rsid w:val="001055F5"/>
    <w:rsid w:val="001058E4"/>
    <w:rsid w:val="00106199"/>
    <w:rsid w:val="00106511"/>
    <w:rsid w:val="0010667E"/>
    <w:rsid w:val="00106810"/>
    <w:rsid w:val="00106FA0"/>
    <w:rsid w:val="001079A2"/>
    <w:rsid w:val="00107CCD"/>
    <w:rsid w:val="001105A7"/>
    <w:rsid w:val="00111A44"/>
    <w:rsid w:val="00112059"/>
    <w:rsid w:val="00112A2A"/>
    <w:rsid w:val="00112ABE"/>
    <w:rsid w:val="00112B36"/>
    <w:rsid w:val="00112F75"/>
    <w:rsid w:val="00113353"/>
    <w:rsid w:val="00113BF9"/>
    <w:rsid w:val="00113F6F"/>
    <w:rsid w:val="00114CEE"/>
    <w:rsid w:val="0011518A"/>
    <w:rsid w:val="00116659"/>
    <w:rsid w:val="00116925"/>
    <w:rsid w:val="00116F08"/>
    <w:rsid w:val="0011716D"/>
    <w:rsid w:val="00117254"/>
    <w:rsid w:val="00117297"/>
    <w:rsid w:val="00120E25"/>
    <w:rsid w:val="00120EEC"/>
    <w:rsid w:val="00122314"/>
    <w:rsid w:val="00122F24"/>
    <w:rsid w:val="00122F81"/>
    <w:rsid w:val="00124C58"/>
    <w:rsid w:val="00125A1E"/>
    <w:rsid w:val="00125E64"/>
    <w:rsid w:val="001261AB"/>
    <w:rsid w:val="00126207"/>
    <w:rsid w:val="001268DD"/>
    <w:rsid w:val="001272F3"/>
    <w:rsid w:val="00127369"/>
    <w:rsid w:val="00127511"/>
    <w:rsid w:val="00127AEB"/>
    <w:rsid w:val="00127C15"/>
    <w:rsid w:val="00130258"/>
    <w:rsid w:val="0013090C"/>
    <w:rsid w:val="00130E5B"/>
    <w:rsid w:val="001316CF"/>
    <w:rsid w:val="00131BAA"/>
    <w:rsid w:val="00133996"/>
    <w:rsid w:val="00135BB9"/>
    <w:rsid w:val="00136EE2"/>
    <w:rsid w:val="00136FD9"/>
    <w:rsid w:val="00137444"/>
    <w:rsid w:val="001375E9"/>
    <w:rsid w:val="00137B12"/>
    <w:rsid w:val="00137E36"/>
    <w:rsid w:val="0014026B"/>
    <w:rsid w:val="00140271"/>
    <w:rsid w:val="0014068D"/>
    <w:rsid w:val="00140D7E"/>
    <w:rsid w:val="001410A3"/>
    <w:rsid w:val="001416DD"/>
    <w:rsid w:val="0014216C"/>
    <w:rsid w:val="00142604"/>
    <w:rsid w:val="00142F79"/>
    <w:rsid w:val="001431FB"/>
    <w:rsid w:val="00143515"/>
    <w:rsid w:val="00143608"/>
    <w:rsid w:val="00144398"/>
    <w:rsid w:val="00145554"/>
    <w:rsid w:val="00145602"/>
    <w:rsid w:val="00145A6A"/>
    <w:rsid w:val="00145F5C"/>
    <w:rsid w:val="0014658F"/>
    <w:rsid w:val="00147173"/>
    <w:rsid w:val="00147745"/>
    <w:rsid w:val="00147D7C"/>
    <w:rsid w:val="0015144A"/>
    <w:rsid w:val="001528EA"/>
    <w:rsid w:val="00154211"/>
    <w:rsid w:val="001550FE"/>
    <w:rsid w:val="0015560B"/>
    <w:rsid w:val="001568CE"/>
    <w:rsid w:val="00157684"/>
    <w:rsid w:val="001608A3"/>
    <w:rsid w:val="00160968"/>
    <w:rsid w:val="00162471"/>
    <w:rsid w:val="00162E84"/>
    <w:rsid w:val="00163CC7"/>
    <w:rsid w:val="00163D13"/>
    <w:rsid w:val="001648C3"/>
    <w:rsid w:val="00165530"/>
    <w:rsid w:val="0016570D"/>
    <w:rsid w:val="001665B8"/>
    <w:rsid w:val="00166FFA"/>
    <w:rsid w:val="00170CD6"/>
    <w:rsid w:val="00170E4B"/>
    <w:rsid w:val="001711F8"/>
    <w:rsid w:val="0017135E"/>
    <w:rsid w:val="00171C7B"/>
    <w:rsid w:val="00171CB6"/>
    <w:rsid w:val="00171E4C"/>
    <w:rsid w:val="00172496"/>
    <w:rsid w:val="00173E93"/>
    <w:rsid w:val="00174D21"/>
    <w:rsid w:val="001759AF"/>
    <w:rsid w:val="00175EE0"/>
    <w:rsid w:val="001769B8"/>
    <w:rsid w:val="0018044F"/>
    <w:rsid w:val="00180EB5"/>
    <w:rsid w:val="00180EE3"/>
    <w:rsid w:val="00181A60"/>
    <w:rsid w:val="00181C79"/>
    <w:rsid w:val="00181FE1"/>
    <w:rsid w:val="00182240"/>
    <w:rsid w:val="00182328"/>
    <w:rsid w:val="0018298C"/>
    <w:rsid w:val="001829A8"/>
    <w:rsid w:val="00182D8F"/>
    <w:rsid w:val="00182EB2"/>
    <w:rsid w:val="00183C15"/>
    <w:rsid w:val="00183CAC"/>
    <w:rsid w:val="00183F7E"/>
    <w:rsid w:val="00184C5C"/>
    <w:rsid w:val="00185576"/>
    <w:rsid w:val="001855AE"/>
    <w:rsid w:val="00185E1A"/>
    <w:rsid w:val="001861AE"/>
    <w:rsid w:val="00186448"/>
    <w:rsid w:val="00186B7B"/>
    <w:rsid w:val="00186DFC"/>
    <w:rsid w:val="00187361"/>
    <w:rsid w:val="00187BAC"/>
    <w:rsid w:val="00190056"/>
    <w:rsid w:val="00190EB5"/>
    <w:rsid w:val="001912C9"/>
    <w:rsid w:val="00191ED3"/>
    <w:rsid w:val="001924AB"/>
    <w:rsid w:val="00192F23"/>
    <w:rsid w:val="001951F2"/>
    <w:rsid w:val="001956F8"/>
    <w:rsid w:val="0019697A"/>
    <w:rsid w:val="00196AA4"/>
    <w:rsid w:val="001A0334"/>
    <w:rsid w:val="001A1767"/>
    <w:rsid w:val="001A2008"/>
    <w:rsid w:val="001A242B"/>
    <w:rsid w:val="001A25E2"/>
    <w:rsid w:val="001A25F0"/>
    <w:rsid w:val="001A2C3C"/>
    <w:rsid w:val="001A32AF"/>
    <w:rsid w:val="001A3748"/>
    <w:rsid w:val="001A3786"/>
    <w:rsid w:val="001A3F2C"/>
    <w:rsid w:val="001A450E"/>
    <w:rsid w:val="001A577F"/>
    <w:rsid w:val="001A5CC4"/>
    <w:rsid w:val="001A6157"/>
    <w:rsid w:val="001A68CA"/>
    <w:rsid w:val="001B0054"/>
    <w:rsid w:val="001B04BB"/>
    <w:rsid w:val="001B05C7"/>
    <w:rsid w:val="001B05FD"/>
    <w:rsid w:val="001B084B"/>
    <w:rsid w:val="001B1DC7"/>
    <w:rsid w:val="001B231C"/>
    <w:rsid w:val="001B28B1"/>
    <w:rsid w:val="001B2A4B"/>
    <w:rsid w:val="001B3B2C"/>
    <w:rsid w:val="001B4020"/>
    <w:rsid w:val="001B4136"/>
    <w:rsid w:val="001B4199"/>
    <w:rsid w:val="001B48B2"/>
    <w:rsid w:val="001B4E16"/>
    <w:rsid w:val="001B5359"/>
    <w:rsid w:val="001B5946"/>
    <w:rsid w:val="001B6795"/>
    <w:rsid w:val="001B6F9E"/>
    <w:rsid w:val="001B7356"/>
    <w:rsid w:val="001C0E35"/>
    <w:rsid w:val="001C15DD"/>
    <w:rsid w:val="001C1E63"/>
    <w:rsid w:val="001C2702"/>
    <w:rsid w:val="001C278C"/>
    <w:rsid w:val="001C2B3D"/>
    <w:rsid w:val="001C44C4"/>
    <w:rsid w:val="001C5283"/>
    <w:rsid w:val="001C5638"/>
    <w:rsid w:val="001C5814"/>
    <w:rsid w:val="001C6A1B"/>
    <w:rsid w:val="001C6DF6"/>
    <w:rsid w:val="001D0379"/>
    <w:rsid w:val="001D21D1"/>
    <w:rsid w:val="001D237A"/>
    <w:rsid w:val="001D2D3F"/>
    <w:rsid w:val="001D2E66"/>
    <w:rsid w:val="001D3395"/>
    <w:rsid w:val="001D3794"/>
    <w:rsid w:val="001D37E6"/>
    <w:rsid w:val="001D3BEB"/>
    <w:rsid w:val="001D4C16"/>
    <w:rsid w:val="001D51F1"/>
    <w:rsid w:val="001D5A2C"/>
    <w:rsid w:val="001D5ACF"/>
    <w:rsid w:val="001D6292"/>
    <w:rsid w:val="001D6605"/>
    <w:rsid w:val="001E000F"/>
    <w:rsid w:val="001E086C"/>
    <w:rsid w:val="001E104D"/>
    <w:rsid w:val="001E15A8"/>
    <w:rsid w:val="001E19F6"/>
    <w:rsid w:val="001E1CD0"/>
    <w:rsid w:val="001E266B"/>
    <w:rsid w:val="001E287F"/>
    <w:rsid w:val="001E2C58"/>
    <w:rsid w:val="001E3524"/>
    <w:rsid w:val="001E3A56"/>
    <w:rsid w:val="001E3A94"/>
    <w:rsid w:val="001E3C58"/>
    <w:rsid w:val="001E41B3"/>
    <w:rsid w:val="001E4BAB"/>
    <w:rsid w:val="001E4BD6"/>
    <w:rsid w:val="001E4F8D"/>
    <w:rsid w:val="001E53E9"/>
    <w:rsid w:val="001E58E5"/>
    <w:rsid w:val="001E606C"/>
    <w:rsid w:val="001E6447"/>
    <w:rsid w:val="001E68F3"/>
    <w:rsid w:val="001E6968"/>
    <w:rsid w:val="001E6B08"/>
    <w:rsid w:val="001E6C72"/>
    <w:rsid w:val="001E7475"/>
    <w:rsid w:val="001E74F7"/>
    <w:rsid w:val="001F0200"/>
    <w:rsid w:val="001F20B3"/>
    <w:rsid w:val="001F2720"/>
    <w:rsid w:val="001F27F0"/>
    <w:rsid w:val="001F2D48"/>
    <w:rsid w:val="001F2E58"/>
    <w:rsid w:val="001F3033"/>
    <w:rsid w:val="001F3794"/>
    <w:rsid w:val="001F3F59"/>
    <w:rsid w:val="001F4B44"/>
    <w:rsid w:val="001F60B4"/>
    <w:rsid w:val="001F6451"/>
    <w:rsid w:val="001F6DDB"/>
    <w:rsid w:val="001F6F14"/>
    <w:rsid w:val="0020039D"/>
    <w:rsid w:val="00201499"/>
    <w:rsid w:val="00202A74"/>
    <w:rsid w:val="00202BA3"/>
    <w:rsid w:val="00202D3D"/>
    <w:rsid w:val="00203AC0"/>
    <w:rsid w:val="00204ACC"/>
    <w:rsid w:val="0020526D"/>
    <w:rsid w:val="002053B4"/>
    <w:rsid w:val="002054EB"/>
    <w:rsid w:val="00205AD4"/>
    <w:rsid w:val="00206756"/>
    <w:rsid w:val="00206873"/>
    <w:rsid w:val="00207873"/>
    <w:rsid w:val="002116D3"/>
    <w:rsid w:val="00211F20"/>
    <w:rsid w:val="0021261A"/>
    <w:rsid w:val="00212778"/>
    <w:rsid w:val="00212CBE"/>
    <w:rsid w:val="002150BA"/>
    <w:rsid w:val="00215416"/>
    <w:rsid w:val="0021572E"/>
    <w:rsid w:val="002173D2"/>
    <w:rsid w:val="0021787A"/>
    <w:rsid w:val="00220994"/>
    <w:rsid w:val="00220A32"/>
    <w:rsid w:val="00220ACE"/>
    <w:rsid w:val="002215B0"/>
    <w:rsid w:val="00222030"/>
    <w:rsid w:val="0022233C"/>
    <w:rsid w:val="002225DC"/>
    <w:rsid w:val="00222904"/>
    <w:rsid w:val="00222995"/>
    <w:rsid w:val="00222A12"/>
    <w:rsid w:val="00222A8F"/>
    <w:rsid w:val="00222B7C"/>
    <w:rsid w:val="0022346E"/>
    <w:rsid w:val="00223611"/>
    <w:rsid w:val="00223849"/>
    <w:rsid w:val="00225868"/>
    <w:rsid w:val="002269B7"/>
    <w:rsid w:val="00226E94"/>
    <w:rsid w:val="002270D4"/>
    <w:rsid w:val="00227431"/>
    <w:rsid w:val="00227488"/>
    <w:rsid w:val="00227B5C"/>
    <w:rsid w:val="00230261"/>
    <w:rsid w:val="00230D48"/>
    <w:rsid w:val="002312A3"/>
    <w:rsid w:val="002325E4"/>
    <w:rsid w:val="00233212"/>
    <w:rsid w:val="002351F6"/>
    <w:rsid w:val="002355EC"/>
    <w:rsid w:val="00237CE4"/>
    <w:rsid w:val="00237E74"/>
    <w:rsid w:val="0024032A"/>
    <w:rsid w:val="00241750"/>
    <w:rsid w:val="002429F7"/>
    <w:rsid w:val="0024372A"/>
    <w:rsid w:val="00243CC4"/>
    <w:rsid w:val="00244970"/>
    <w:rsid w:val="00245725"/>
    <w:rsid w:val="002463D7"/>
    <w:rsid w:val="0024712E"/>
    <w:rsid w:val="00247D09"/>
    <w:rsid w:val="002503C2"/>
    <w:rsid w:val="00251331"/>
    <w:rsid w:val="0025135C"/>
    <w:rsid w:val="00251AF8"/>
    <w:rsid w:val="00251E28"/>
    <w:rsid w:val="002521B9"/>
    <w:rsid w:val="00252DC1"/>
    <w:rsid w:val="00253652"/>
    <w:rsid w:val="00253EE3"/>
    <w:rsid w:val="002543D8"/>
    <w:rsid w:val="00255548"/>
    <w:rsid w:val="002558B5"/>
    <w:rsid w:val="00255E2A"/>
    <w:rsid w:val="00255F02"/>
    <w:rsid w:val="00255FC6"/>
    <w:rsid w:val="0025744C"/>
    <w:rsid w:val="002576B9"/>
    <w:rsid w:val="002578AE"/>
    <w:rsid w:val="00260839"/>
    <w:rsid w:val="0026089A"/>
    <w:rsid w:val="00260A1B"/>
    <w:rsid w:val="00260BD0"/>
    <w:rsid w:val="00260E62"/>
    <w:rsid w:val="002613FD"/>
    <w:rsid w:val="00261C2E"/>
    <w:rsid w:val="002622B1"/>
    <w:rsid w:val="0026390E"/>
    <w:rsid w:val="00263AF1"/>
    <w:rsid w:val="00263E36"/>
    <w:rsid w:val="00263EA4"/>
    <w:rsid w:val="00264DB3"/>
    <w:rsid w:val="00265DEC"/>
    <w:rsid w:val="00266812"/>
    <w:rsid w:val="0027043E"/>
    <w:rsid w:val="00271832"/>
    <w:rsid w:val="00271C2D"/>
    <w:rsid w:val="002726B7"/>
    <w:rsid w:val="00272C94"/>
    <w:rsid w:val="002730A7"/>
    <w:rsid w:val="0027333B"/>
    <w:rsid w:val="002746B7"/>
    <w:rsid w:val="00274C35"/>
    <w:rsid w:val="00275964"/>
    <w:rsid w:val="002773C5"/>
    <w:rsid w:val="0027787E"/>
    <w:rsid w:val="00277E01"/>
    <w:rsid w:val="00280AD6"/>
    <w:rsid w:val="00281165"/>
    <w:rsid w:val="00281545"/>
    <w:rsid w:val="00281B7B"/>
    <w:rsid w:val="00281E12"/>
    <w:rsid w:val="002827F6"/>
    <w:rsid w:val="002839E0"/>
    <w:rsid w:val="00283E68"/>
    <w:rsid w:val="00284904"/>
    <w:rsid w:val="00284CB2"/>
    <w:rsid w:val="0028524F"/>
    <w:rsid w:val="002854EF"/>
    <w:rsid w:val="00285958"/>
    <w:rsid w:val="00285EAB"/>
    <w:rsid w:val="002861A1"/>
    <w:rsid w:val="0028664C"/>
    <w:rsid w:val="002866EB"/>
    <w:rsid w:val="00286B62"/>
    <w:rsid w:val="00287021"/>
    <w:rsid w:val="002871BF"/>
    <w:rsid w:val="00287378"/>
    <w:rsid w:val="002873FC"/>
    <w:rsid w:val="002874B6"/>
    <w:rsid w:val="0028755F"/>
    <w:rsid w:val="002877B9"/>
    <w:rsid w:val="00287E59"/>
    <w:rsid w:val="0029086D"/>
    <w:rsid w:val="00291A8C"/>
    <w:rsid w:val="00292045"/>
    <w:rsid w:val="00292340"/>
    <w:rsid w:val="0029284A"/>
    <w:rsid w:val="00292A63"/>
    <w:rsid w:val="002935E0"/>
    <w:rsid w:val="00293FEC"/>
    <w:rsid w:val="0029558C"/>
    <w:rsid w:val="00295625"/>
    <w:rsid w:val="002959C3"/>
    <w:rsid w:val="00296996"/>
    <w:rsid w:val="00297201"/>
    <w:rsid w:val="00297264"/>
    <w:rsid w:val="00297DF7"/>
    <w:rsid w:val="002A1779"/>
    <w:rsid w:val="002A1830"/>
    <w:rsid w:val="002A1836"/>
    <w:rsid w:val="002A1946"/>
    <w:rsid w:val="002A1FBE"/>
    <w:rsid w:val="002A21E3"/>
    <w:rsid w:val="002A330E"/>
    <w:rsid w:val="002A4632"/>
    <w:rsid w:val="002A589F"/>
    <w:rsid w:val="002A5ACF"/>
    <w:rsid w:val="002A693F"/>
    <w:rsid w:val="002A6B10"/>
    <w:rsid w:val="002A7E68"/>
    <w:rsid w:val="002B17C7"/>
    <w:rsid w:val="002B321D"/>
    <w:rsid w:val="002B36C7"/>
    <w:rsid w:val="002B55C5"/>
    <w:rsid w:val="002B5AA3"/>
    <w:rsid w:val="002B6455"/>
    <w:rsid w:val="002B6864"/>
    <w:rsid w:val="002B6999"/>
    <w:rsid w:val="002B6F2F"/>
    <w:rsid w:val="002B6F38"/>
    <w:rsid w:val="002B7C12"/>
    <w:rsid w:val="002C0B47"/>
    <w:rsid w:val="002C1569"/>
    <w:rsid w:val="002C186E"/>
    <w:rsid w:val="002C1FC9"/>
    <w:rsid w:val="002C2476"/>
    <w:rsid w:val="002C2775"/>
    <w:rsid w:val="002C27CB"/>
    <w:rsid w:val="002C2A9F"/>
    <w:rsid w:val="002C2D48"/>
    <w:rsid w:val="002C2F14"/>
    <w:rsid w:val="002C3828"/>
    <w:rsid w:val="002C3B03"/>
    <w:rsid w:val="002C42DD"/>
    <w:rsid w:val="002C4BC9"/>
    <w:rsid w:val="002C4E02"/>
    <w:rsid w:val="002C4F04"/>
    <w:rsid w:val="002C55E9"/>
    <w:rsid w:val="002C561D"/>
    <w:rsid w:val="002C5750"/>
    <w:rsid w:val="002C5D18"/>
    <w:rsid w:val="002C5DFB"/>
    <w:rsid w:val="002C6935"/>
    <w:rsid w:val="002C721F"/>
    <w:rsid w:val="002C733B"/>
    <w:rsid w:val="002C7DD2"/>
    <w:rsid w:val="002D0954"/>
    <w:rsid w:val="002D0968"/>
    <w:rsid w:val="002D0F62"/>
    <w:rsid w:val="002D13AC"/>
    <w:rsid w:val="002D165E"/>
    <w:rsid w:val="002D1985"/>
    <w:rsid w:val="002D1BD1"/>
    <w:rsid w:val="002D200F"/>
    <w:rsid w:val="002D2081"/>
    <w:rsid w:val="002D33DD"/>
    <w:rsid w:val="002D3496"/>
    <w:rsid w:val="002D3F33"/>
    <w:rsid w:val="002D40E0"/>
    <w:rsid w:val="002D4365"/>
    <w:rsid w:val="002D4891"/>
    <w:rsid w:val="002D4EA1"/>
    <w:rsid w:val="002D50A1"/>
    <w:rsid w:val="002D5BE8"/>
    <w:rsid w:val="002D5F57"/>
    <w:rsid w:val="002D6E54"/>
    <w:rsid w:val="002D7958"/>
    <w:rsid w:val="002E0464"/>
    <w:rsid w:val="002E0F46"/>
    <w:rsid w:val="002E219B"/>
    <w:rsid w:val="002E2C03"/>
    <w:rsid w:val="002E30AA"/>
    <w:rsid w:val="002E3623"/>
    <w:rsid w:val="002E4454"/>
    <w:rsid w:val="002E4D8A"/>
    <w:rsid w:val="002E5F0D"/>
    <w:rsid w:val="002E6AA7"/>
    <w:rsid w:val="002E6C94"/>
    <w:rsid w:val="002F0E55"/>
    <w:rsid w:val="002F13E2"/>
    <w:rsid w:val="002F17F2"/>
    <w:rsid w:val="002F1B09"/>
    <w:rsid w:val="002F33CF"/>
    <w:rsid w:val="002F359B"/>
    <w:rsid w:val="002F3F47"/>
    <w:rsid w:val="002F40E9"/>
    <w:rsid w:val="002F4413"/>
    <w:rsid w:val="002F4676"/>
    <w:rsid w:val="002F4A07"/>
    <w:rsid w:val="002F4A92"/>
    <w:rsid w:val="002F4AE5"/>
    <w:rsid w:val="002F4B04"/>
    <w:rsid w:val="002F4FCD"/>
    <w:rsid w:val="002F50D7"/>
    <w:rsid w:val="002F60D1"/>
    <w:rsid w:val="002F63AD"/>
    <w:rsid w:val="002F6885"/>
    <w:rsid w:val="002F7117"/>
    <w:rsid w:val="002F762E"/>
    <w:rsid w:val="002F7B98"/>
    <w:rsid w:val="002F7CA5"/>
    <w:rsid w:val="003006A7"/>
    <w:rsid w:val="003010A7"/>
    <w:rsid w:val="003013B5"/>
    <w:rsid w:val="00301DFB"/>
    <w:rsid w:val="00302270"/>
    <w:rsid w:val="00303E1A"/>
    <w:rsid w:val="003042F4"/>
    <w:rsid w:val="00304591"/>
    <w:rsid w:val="003045B0"/>
    <w:rsid w:val="00304EBE"/>
    <w:rsid w:val="00305284"/>
    <w:rsid w:val="00305804"/>
    <w:rsid w:val="00305F8B"/>
    <w:rsid w:val="003070BF"/>
    <w:rsid w:val="003071F1"/>
    <w:rsid w:val="003079D5"/>
    <w:rsid w:val="003115E7"/>
    <w:rsid w:val="003118A9"/>
    <w:rsid w:val="003132ED"/>
    <w:rsid w:val="0031331D"/>
    <w:rsid w:val="00313A8D"/>
    <w:rsid w:val="00313CFB"/>
    <w:rsid w:val="00314166"/>
    <w:rsid w:val="00315734"/>
    <w:rsid w:val="0031589C"/>
    <w:rsid w:val="00315976"/>
    <w:rsid w:val="00316A44"/>
    <w:rsid w:val="0031728B"/>
    <w:rsid w:val="00320250"/>
    <w:rsid w:val="003206E2"/>
    <w:rsid w:val="003213C2"/>
    <w:rsid w:val="00322768"/>
    <w:rsid w:val="003229BC"/>
    <w:rsid w:val="00322F0A"/>
    <w:rsid w:val="003240B6"/>
    <w:rsid w:val="003249A1"/>
    <w:rsid w:val="00324A0E"/>
    <w:rsid w:val="00324AAC"/>
    <w:rsid w:val="00324CDB"/>
    <w:rsid w:val="003257BB"/>
    <w:rsid w:val="00325CB6"/>
    <w:rsid w:val="0032720A"/>
    <w:rsid w:val="00327838"/>
    <w:rsid w:val="00327947"/>
    <w:rsid w:val="00327984"/>
    <w:rsid w:val="0033043B"/>
    <w:rsid w:val="003305D4"/>
    <w:rsid w:val="00330969"/>
    <w:rsid w:val="00330DFF"/>
    <w:rsid w:val="003339BB"/>
    <w:rsid w:val="003339FB"/>
    <w:rsid w:val="0033415C"/>
    <w:rsid w:val="003358D9"/>
    <w:rsid w:val="00336B32"/>
    <w:rsid w:val="00337029"/>
    <w:rsid w:val="0033713E"/>
    <w:rsid w:val="00337260"/>
    <w:rsid w:val="00337628"/>
    <w:rsid w:val="00337742"/>
    <w:rsid w:val="00340F29"/>
    <w:rsid w:val="0034148F"/>
    <w:rsid w:val="00341CBA"/>
    <w:rsid w:val="003420CF"/>
    <w:rsid w:val="00342340"/>
    <w:rsid w:val="0034245E"/>
    <w:rsid w:val="00342ACD"/>
    <w:rsid w:val="003435FA"/>
    <w:rsid w:val="00344763"/>
    <w:rsid w:val="00344AD8"/>
    <w:rsid w:val="003452BF"/>
    <w:rsid w:val="003454A4"/>
    <w:rsid w:val="00345792"/>
    <w:rsid w:val="0034616F"/>
    <w:rsid w:val="003466D8"/>
    <w:rsid w:val="00346B78"/>
    <w:rsid w:val="00347CA4"/>
    <w:rsid w:val="00347E59"/>
    <w:rsid w:val="003500D2"/>
    <w:rsid w:val="003504D3"/>
    <w:rsid w:val="003506D5"/>
    <w:rsid w:val="00350E7C"/>
    <w:rsid w:val="00351224"/>
    <w:rsid w:val="00351735"/>
    <w:rsid w:val="00351BB1"/>
    <w:rsid w:val="003524D2"/>
    <w:rsid w:val="0035297E"/>
    <w:rsid w:val="00352FBB"/>
    <w:rsid w:val="00353415"/>
    <w:rsid w:val="00353677"/>
    <w:rsid w:val="00354115"/>
    <w:rsid w:val="003549A3"/>
    <w:rsid w:val="00354C80"/>
    <w:rsid w:val="00354D7F"/>
    <w:rsid w:val="00355052"/>
    <w:rsid w:val="00355B4C"/>
    <w:rsid w:val="00360D5E"/>
    <w:rsid w:val="003616D5"/>
    <w:rsid w:val="003620E6"/>
    <w:rsid w:val="00363528"/>
    <w:rsid w:val="00363908"/>
    <w:rsid w:val="003639A2"/>
    <w:rsid w:val="00365C59"/>
    <w:rsid w:val="00365C73"/>
    <w:rsid w:val="00365ED9"/>
    <w:rsid w:val="00366D7E"/>
    <w:rsid w:val="00366EA5"/>
    <w:rsid w:val="00367143"/>
    <w:rsid w:val="003674EF"/>
    <w:rsid w:val="003702F4"/>
    <w:rsid w:val="00370320"/>
    <w:rsid w:val="003704E9"/>
    <w:rsid w:val="00370AD6"/>
    <w:rsid w:val="00370F54"/>
    <w:rsid w:val="0037108E"/>
    <w:rsid w:val="003713E1"/>
    <w:rsid w:val="003717D0"/>
    <w:rsid w:val="0037237A"/>
    <w:rsid w:val="00372C80"/>
    <w:rsid w:val="003737A7"/>
    <w:rsid w:val="00373925"/>
    <w:rsid w:val="00373951"/>
    <w:rsid w:val="003739F1"/>
    <w:rsid w:val="00374015"/>
    <w:rsid w:val="003745EC"/>
    <w:rsid w:val="00375512"/>
    <w:rsid w:val="00376936"/>
    <w:rsid w:val="00377005"/>
    <w:rsid w:val="00377476"/>
    <w:rsid w:val="00377701"/>
    <w:rsid w:val="0037776B"/>
    <w:rsid w:val="00380EA5"/>
    <w:rsid w:val="0038164F"/>
    <w:rsid w:val="003818C3"/>
    <w:rsid w:val="0038223F"/>
    <w:rsid w:val="003844CD"/>
    <w:rsid w:val="00384884"/>
    <w:rsid w:val="00387049"/>
    <w:rsid w:val="003874E1"/>
    <w:rsid w:val="00390C34"/>
    <w:rsid w:val="003910A2"/>
    <w:rsid w:val="00391947"/>
    <w:rsid w:val="00391B41"/>
    <w:rsid w:val="00391CE1"/>
    <w:rsid w:val="0039411F"/>
    <w:rsid w:val="003949EA"/>
    <w:rsid w:val="00394EA7"/>
    <w:rsid w:val="003957AC"/>
    <w:rsid w:val="00395AEB"/>
    <w:rsid w:val="00396A2A"/>
    <w:rsid w:val="00397564"/>
    <w:rsid w:val="0039789F"/>
    <w:rsid w:val="00397E0E"/>
    <w:rsid w:val="00397F85"/>
    <w:rsid w:val="003A0D6F"/>
    <w:rsid w:val="003A1233"/>
    <w:rsid w:val="003A1776"/>
    <w:rsid w:val="003A1D4E"/>
    <w:rsid w:val="003A251B"/>
    <w:rsid w:val="003A26A5"/>
    <w:rsid w:val="003A3216"/>
    <w:rsid w:val="003A3FBC"/>
    <w:rsid w:val="003A48AE"/>
    <w:rsid w:val="003A5FF9"/>
    <w:rsid w:val="003A763B"/>
    <w:rsid w:val="003A77B5"/>
    <w:rsid w:val="003A798C"/>
    <w:rsid w:val="003A7B5C"/>
    <w:rsid w:val="003B02B2"/>
    <w:rsid w:val="003B08EE"/>
    <w:rsid w:val="003B0ED7"/>
    <w:rsid w:val="003B1E08"/>
    <w:rsid w:val="003B2105"/>
    <w:rsid w:val="003B21D1"/>
    <w:rsid w:val="003B24AE"/>
    <w:rsid w:val="003B24BF"/>
    <w:rsid w:val="003B2756"/>
    <w:rsid w:val="003B301A"/>
    <w:rsid w:val="003B302E"/>
    <w:rsid w:val="003B33C6"/>
    <w:rsid w:val="003B3827"/>
    <w:rsid w:val="003B418A"/>
    <w:rsid w:val="003B4718"/>
    <w:rsid w:val="003B4881"/>
    <w:rsid w:val="003B7739"/>
    <w:rsid w:val="003B7F59"/>
    <w:rsid w:val="003C088E"/>
    <w:rsid w:val="003C1A78"/>
    <w:rsid w:val="003C1BB1"/>
    <w:rsid w:val="003C21C8"/>
    <w:rsid w:val="003C2BCC"/>
    <w:rsid w:val="003C2C8B"/>
    <w:rsid w:val="003C37F6"/>
    <w:rsid w:val="003C3C3F"/>
    <w:rsid w:val="003C487D"/>
    <w:rsid w:val="003C4A99"/>
    <w:rsid w:val="003C4C21"/>
    <w:rsid w:val="003C5F01"/>
    <w:rsid w:val="003C6249"/>
    <w:rsid w:val="003D0407"/>
    <w:rsid w:val="003D070D"/>
    <w:rsid w:val="003D08CE"/>
    <w:rsid w:val="003D0CBC"/>
    <w:rsid w:val="003D1501"/>
    <w:rsid w:val="003D1E78"/>
    <w:rsid w:val="003D28CD"/>
    <w:rsid w:val="003D28E3"/>
    <w:rsid w:val="003D2E9C"/>
    <w:rsid w:val="003D3037"/>
    <w:rsid w:val="003D3664"/>
    <w:rsid w:val="003D36A6"/>
    <w:rsid w:val="003D4DEF"/>
    <w:rsid w:val="003D59A2"/>
    <w:rsid w:val="003D5EEA"/>
    <w:rsid w:val="003D696F"/>
    <w:rsid w:val="003D718D"/>
    <w:rsid w:val="003D7740"/>
    <w:rsid w:val="003D7763"/>
    <w:rsid w:val="003D78F0"/>
    <w:rsid w:val="003D7AAC"/>
    <w:rsid w:val="003D7FBA"/>
    <w:rsid w:val="003E02D7"/>
    <w:rsid w:val="003E0596"/>
    <w:rsid w:val="003E0687"/>
    <w:rsid w:val="003E10FF"/>
    <w:rsid w:val="003E25D4"/>
    <w:rsid w:val="003E3509"/>
    <w:rsid w:val="003E37AF"/>
    <w:rsid w:val="003E3FF8"/>
    <w:rsid w:val="003E4820"/>
    <w:rsid w:val="003E4A6F"/>
    <w:rsid w:val="003E5BBE"/>
    <w:rsid w:val="003E674D"/>
    <w:rsid w:val="003E6792"/>
    <w:rsid w:val="003E7125"/>
    <w:rsid w:val="003F00CF"/>
    <w:rsid w:val="003F02DD"/>
    <w:rsid w:val="003F10D1"/>
    <w:rsid w:val="003F2631"/>
    <w:rsid w:val="003F26BE"/>
    <w:rsid w:val="003F2B1A"/>
    <w:rsid w:val="003F32C6"/>
    <w:rsid w:val="003F3468"/>
    <w:rsid w:val="003F37E0"/>
    <w:rsid w:val="003F4295"/>
    <w:rsid w:val="003F42C0"/>
    <w:rsid w:val="003F4BF3"/>
    <w:rsid w:val="003F4FC0"/>
    <w:rsid w:val="003F5D38"/>
    <w:rsid w:val="003F612B"/>
    <w:rsid w:val="003F62F4"/>
    <w:rsid w:val="003F6F3C"/>
    <w:rsid w:val="003F758E"/>
    <w:rsid w:val="003F792B"/>
    <w:rsid w:val="003F7A04"/>
    <w:rsid w:val="003F7AF1"/>
    <w:rsid w:val="00401497"/>
    <w:rsid w:val="00401D95"/>
    <w:rsid w:val="004023FD"/>
    <w:rsid w:val="004028B4"/>
    <w:rsid w:val="00402C41"/>
    <w:rsid w:val="004033C0"/>
    <w:rsid w:val="00403D03"/>
    <w:rsid w:val="00403D49"/>
    <w:rsid w:val="00404055"/>
    <w:rsid w:val="0040421E"/>
    <w:rsid w:val="00405AD8"/>
    <w:rsid w:val="00405F97"/>
    <w:rsid w:val="004062DB"/>
    <w:rsid w:val="00406304"/>
    <w:rsid w:val="00406A21"/>
    <w:rsid w:val="00406E88"/>
    <w:rsid w:val="00407D56"/>
    <w:rsid w:val="00410BCD"/>
    <w:rsid w:val="00411B10"/>
    <w:rsid w:val="00412492"/>
    <w:rsid w:val="00413048"/>
    <w:rsid w:val="004131FA"/>
    <w:rsid w:val="00413BF2"/>
    <w:rsid w:val="00413E39"/>
    <w:rsid w:val="00414639"/>
    <w:rsid w:val="00414874"/>
    <w:rsid w:val="00414E52"/>
    <w:rsid w:val="004158A1"/>
    <w:rsid w:val="00415AE5"/>
    <w:rsid w:val="00415BC9"/>
    <w:rsid w:val="00415EEF"/>
    <w:rsid w:val="00416B94"/>
    <w:rsid w:val="00416D67"/>
    <w:rsid w:val="00416FA4"/>
    <w:rsid w:val="00417A68"/>
    <w:rsid w:val="0042103B"/>
    <w:rsid w:val="00421F48"/>
    <w:rsid w:val="00422395"/>
    <w:rsid w:val="00422F79"/>
    <w:rsid w:val="0042337E"/>
    <w:rsid w:val="00423433"/>
    <w:rsid w:val="00423944"/>
    <w:rsid w:val="00423AE3"/>
    <w:rsid w:val="004243EA"/>
    <w:rsid w:val="00424A13"/>
    <w:rsid w:val="004264D6"/>
    <w:rsid w:val="004273EC"/>
    <w:rsid w:val="0042754D"/>
    <w:rsid w:val="004279D1"/>
    <w:rsid w:val="00427AA1"/>
    <w:rsid w:val="00427F9E"/>
    <w:rsid w:val="00430015"/>
    <w:rsid w:val="004304DD"/>
    <w:rsid w:val="00430BA1"/>
    <w:rsid w:val="0043130A"/>
    <w:rsid w:val="00432A09"/>
    <w:rsid w:val="00432E45"/>
    <w:rsid w:val="00432E69"/>
    <w:rsid w:val="004335BB"/>
    <w:rsid w:val="004344B5"/>
    <w:rsid w:val="00435315"/>
    <w:rsid w:val="004362F1"/>
    <w:rsid w:val="00436C6C"/>
    <w:rsid w:val="00436CFF"/>
    <w:rsid w:val="00437478"/>
    <w:rsid w:val="0043751E"/>
    <w:rsid w:val="00437760"/>
    <w:rsid w:val="00437AA3"/>
    <w:rsid w:val="004403D6"/>
    <w:rsid w:val="00440FC7"/>
    <w:rsid w:val="00441E6A"/>
    <w:rsid w:val="00442F01"/>
    <w:rsid w:val="00442FE0"/>
    <w:rsid w:val="00443065"/>
    <w:rsid w:val="00444E8F"/>
    <w:rsid w:val="00444F1F"/>
    <w:rsid w:val="004453A4"/>
    <w:rsid w:val="004475AB"/>
    <w:rsid w:val="00447B91"/>
    <w:rsid w:val="00447BAA"/>
    <w:rsid w:val="00447E71"/>
    <w:rsid w:val="004500F1"/>
    <w:rsid w:val="004501EB"/>
    <w:rsid w:val="0045082E"/>
    <w:rsid w:val="00451638"/>
    <w:rsid w:val="00451B01"/>
    <w:rsid w:val="00452133"/>
    <w:rsid w:val="00452D54"/>
    <w:rsid w:val="00452DB0"/>
    <w:rsid w:val="004543AC"/>
    <w:rsid w:val="00454A1A"/>
    <w:rsid w:val="00455A50"/>
    <w:rsid w:val="00455BBB"/>
    <w:rsid w:val="00455F36"/>
    <w:rsid w:val="004577AF"/>
    <w:rsid w:val="00460DE4"/>
    <w:rsid w:val="00461741"/>
    <w:rsid w:val="004623CB"/>
    <w:rsid w:val="004627AF"/>
    <w:rsid w:val="00462C03"/>
    <w:rsid w:val="00462C5F"/>
    <w:rsid w:val="0046341E"/>
    <w:rsid w:val="004634D0"/>
    <w:rsid w:val="004642A4"/>
    <w:rsid w:val="0046476E"/>
    <w:rsid w:val="00464E5C"/>
    <w:rsid w:val="00464EE2"/>
    <w:rsid w:val="00465329"/>
    <w:rsid w:val="004657BD"/>
    <w:rsid w:val="004657E9"/>
    <w:rsid w:val="004660A3"/>
    <w:rsid w:val="004669FA"/>
    <w:rsid w:val="00466C79"/>
    <w:rsid w:val="00466EB9"/>
    <w:rsid w:val="00467186"/>
    <w:rsid w:val="004679D2"/>
    <w:rsid w:val="0047029A"/>
    <w:rsid w:val="004706E9"/>
    <w:rsid w:val="004708BE"/>
    <w:rsid w:val="00470CE1"/>
    <w:rsid w:val="00472558"/>
    <w:rsid w:val="004727D4"/>
    <w:rsid w:val="0047334B"/>
    <w:rsid w:val="00473633"/>
    <w:rsid w:val="004750BE"/>
    <w:rsid w:val="00475DBC"/>
    <w:rsid w:val="0047609F"/>
    <w:rsid w:val="00476200"/>
    <w:rsid w:val="0047689E"/>
    <w:rsid w:val="0047780C"/>
    <w:rsid w:val="00477F2D"/>
    <w:rsid w:val="004816D1"/>
    <w:rsid w:val="0048197B"/>
    <w:rsid w:val="00481DA9"/>
    <w:rsid w:val="004824A2"/>
    <w:rsid w:val="004837AD"/>
    <w:rsid w:val="0048440D"/>
    <w:rsid w:val="0048483F"/>
    <w:rsid w:val="004859C9"/>
    <w:rsid w:val="0048605B"/>
    <w:rsid w:val="0048749F"/>
    <w:rsid w:val="004877BB"/>
    <w:rsid w:val="00491293"/>
    <w:rsid w:val="00491A9C"/>
    <w:rsid w:val="00491C8F"/>
    <w:rsid w:val="00492300"/>
    <w:rsid w:val="00492626"/>
    <w:rsid w:val="00493723"/>
    <w:rsid w:val="004947AB"/>
    <w:rsid w:val="00495874"/>
    <w:rsid w:val="004958CC"/>
    <w:rsid w:val="00496046"/>
    <w:rsid w:val="004971D0"/>
    <w:rsid w:val="0049794A"/>
    <w:rsid w:val="00497DEE"/>
    <w:rsid w:val="004A0ED5"/>
    <w:rsid w:val="004A1C53"/>
    <w:rsid w:val="004A2192"/>
    <w:rsid w:val="004A2743"/>
    <w:rsid w:val="004A2AA8"/>
    <w:rsid w:val="004A3131"/>
    <w:rsid w:val="004A3276"/>
    <w:rsid w:val="004A3DAC"/>
    <w:rsid w:val="004A3FE9"/>
    <w:rsid w:val="004A421F"/>
    <w:rsid w:val="004A4463"/>
    <w:rsid w:val="004A4AFD"/>
    <w:rsid w:val="004A5091"/>
    <w:rsid w:val="004A663C"/>
    <w:rsid w:val="004A6CF2"/>
    <w:rsid w:val="004A6FC5"/>
    <w:rsid w:val="004A7381"/>
    <w:rsid w:val="004A740E"/>
    <w:rsid w:val="004B01FD"/>
    <w:rsid w:val="004B119D"/>
    <w:rsid w:val="004B1266"/>
    <w:rsid w:val="004B1754"/>
    <w:rsid w:val="004B2D00"/>
    <w:rsid w:val="004B3F73"/>
    <w:rsid w:val="004B4043"/>
    <w:rsid w:val="004B4D40"/>
    <w:rsid w:val="004B4EC2"/>
    <w:rsid w:val="004B4F0D"/>
    <w:rsid w:val="004B51A6"/>
    <w:rsid w:val="004B5452"/>
    <w:rsid w:val="004B59B7"/>
    <w:rsid w:val="004B6660"/>
    <w:rsid w:val="004B6C74"/>
    <w:rsid w:val="004B7279"/>
    <w:rsid w:val="004B741F"/>
    <w:rsid w:val="004B76E7"/>
    <w:rsid w:val="004B7AD6"/>
    <w:rsid w:val="004C0DCC"/>
    <w:rsid w:val="004C0F76"/>
    <w:rsid w:val="004C1204"/>
    <w:rsid w:val="004C15E6"/>
    <w:rsid w:val="004C1906"/>
    <w:rsid w:val="004C1DEF"/>
    <w:rsid w:val="004C2446"/>
    <w:rsid w:val="004C271B"/>
    <w:rsid w:val="004C29AC"/>
    <w:rsid w:val="004C2A83"/>
    <w:rsid w:val="004C30BA"/>
    <w:rsid w:val="004C335E"/>
    <w:rsid w:val="004C3542"/>
    <w:rsid w:val="004C4191"/>
    <w:rsid w:val="004C43C6"/>
    <w:rsid w:val="004C44D1"/>
    <w:rsid w:val="004C5377"/>
    <w:rsid w:val="004C5782"/>
    <w:rsid w:val="004C589E"/>
    <w:rsid w:val="004C59F4"/>
    <w:rsid w:val="004C5C46"/>
    <w:rsid w:val="004C6553"/>
    <w:rsid w:val="004C6FC8"/>
    <w:rsid w:val="004D0D0E"/>
    <w:rsid w:val="004D1194"/>
    <w:rsid w:val="004D16E7"/>
    <w:rsid w:val="004D19E9"/>
    <w:rsid w:val="004D1C7C"/>
    <w:rsid w:val="004D1F8E"/>
    <w:rsid w:val="004D294E"/>
    <w:rsid w:val="004D3286"/>
    <w:rsid w:val="004D387F"/>
    <w:rsid w:val="004D5256"/>
    <w:rsid w:val="004D5F5A"/>
    <w:rsid w:val="004D652A"/>
    <w:rsid w:val="004D66D0"/>
    <w:rsid w:val="004D6B30"/>
    <w:rsid w:val="004D6CE6"/>
    <w:rsid w:val="004D6EE0"/>
    <w:rsid w:val="004D745F"/>
    <w:rsid w:val="004D7518"/>
    <w:rsid w:val="004D7BFD"/>
    <w:rsid w:val="004D7E0C"/>
    <w:rsid w:val="004E056E"/>
    <w:rsid w:val="004E1260"/>
    <w:rsid w:val="004E179D"/>
    <w:rsid w:val="004E2542"/>
    <w:rsid w:val="004E38B6"/>
    <w:rsid w:val="004E39B2"/>
    <w:rsid w:val="004E3E9D"/>
    <w:rsid w:val="004E4CEE"/>
    <w:rsid w:val="004E7C77"/>
    <w:rsid w:val="004F1A5C"/>
    <w:rsid w:val="004F2389"/>
    <w:rsid w:val="004F2392"/>
    <w:rsid w:val="004F2A99"/>
    <w:rsid w:val="004F4A8C"/>
    <w:rsid w:val="004F4BC5"/>
    <w:rsid w:val="004F60C1"/>
    <w:rsid w:val="004F6941"/>
    <w:rsid w:val="004F750D"/>
    <w:rsid w:val="004F7ABF"/>
    <w:rsid w:val="004F7E5B"/>
    <w:rsid w:val="00500191"/>
    <w:rsid w:val="00500E37"/>
    <w:rsid w:val="00500ECB"/>
    <w:rsid w:val="00500FE6"/>
    <w:rsid w:val="00501C98"/>
    <w:rsid w:val="00501E25"/>
    <w:rsid w:val="00503159"/>
    <w:rsid w:val="00503F17"/>
    <w:rsid w:val="0050414F"/>
    <w:rsid w:val="005054C9"/>
    <w:rsid w:val="00505731"/>
    <w:rsid w:val="005057DC"/>
    <w:rsid w:val="00505904"/>
    <w:rsid w:val="005059A5"/>
    <w:rsid w:val="00506CF8"/>
    <w:rsid w:val="00506F0E"/>
    <w:rsid w:val="00507634"/>
    <w:rsid w:val="00507EB9"/>
    <w:rsid w:val="00510C83"/>
    <w:rsid w:val="00510CF0"/>
    <w:rsid w:val="00510E5C"/>
    <w:rsid w:val="005110C6"/>
    <w:rsid w:val="00511AB0"/>
    <w:rsid w:val="0051246D"/>
    <w:rsid w:val="0051285F"/>
    <w:rsid w:val="0051306D"/>
    <w:rsid w:val="005133F3"/>
    <w:rsid w:val="00513C89"/>
    <w:rsid w:val="00514C1C"/>
    <w:rsid w:val="00514CD8"/>
    <w:rsid w:val="00514E8F"/>
    <w:rsid w:val="0051515E"/>
    <w:rsid w:val="005151DE"/>
    <w:rsid w:val="00516484"/>
    <w:rsid w:val="0051656E"/>
    <w:rsid w:val="005169D7"/>
    <w:rsid w:val="00517D49"/>
    <w:rsid w:val="005204AF"/>
    <w:rsid w:val="005206D1"/>
    <w:rsid w:val="00521496"/>
    <w:rsid w:val="0052179D"/>
    <w:rsid w:val="00521D2B"/>
    <w:rsid w:val="00523A9F"/>
    <w:rsid w:val="00523B82"/>
    <w:rsid w:val="00523C7C"/>
    <w:rsid w:val="00523D3E"/>
    <w:rsid w:val="0052465A"/>
    <w:rsid w:val="0052492F"/>
    <w:rsid w:val="0052527D"/>
    <w:rsid w:val="0052568E"/>
    <w:rsid w:val="00525BF5"/>
    <w:rsid w:val="00525E6A"/>
    <w:rsid w:val="005270F5"/>
    <w:rsid w:val="0052761F"/>
    <w:rsid w:val="005304E7"/>
    <w:rsid w:val="00530C86"/>
    <w:rsid w:val="0053116E"/>
    <w:rsid w:val="0053254F"/>
    <w:rsid w:val="00532670"/>
    <w:rsid w:val="00533518"/>
    <w:rsid w:val="005339DD"/>
    <w:rsid w:val="00533C31"/>
    <w:rsid w:val="00533DB5"/>
    <w:rsid w:val="00534456"/>
    <w:rsid w:val="00534B4C"/>
    <w:rsid w:val="005352D3"/>
    <w:rsid w:val="00535518"/>
    <w:rsid w:val="005376AE"/>
    <w:rsid w:val="00537857"/>
    <w:rsid w:val="00540264"/>
    <w:rsid w:val="005402EF"/>
    <w:rsid w:val="00540AB2"/>
    <w:rsid w:val="00540B52"/>
    <w:rsid w:val="00540D40"/>
    <w:rsid w:val="005412A8"/>
    <w:rsid w:val="005412D2"/>
    <w:rsid w:val="005415ED"/>
    <w:rsid w:val="00541D68"/>
    <w:rsid w:val="0054281A"/>
    <w:rsid w:val="005430A9"/>
    <w:rsid w:val="00543C94"/>
    <w:rsid w:val="00544DCC"/>
    <w:rsid w:val="00546D4C"/>
    <w:rsid w:val="00546DD5"/>
    <w:rsid w:val="0054720B"/>
    <w:rsid w:val="0054722D"/>
    <w:rsid w:val="00547F9B"/>
    <w:rsid w:val="005505CC"/>
    <w:rsid w:val="00551621"/>
    <w:rsid w:val="00552145"/>
    <w:rsid w:val="00553244"/>
    <w:rsid w:val="005539C5"/>
    <w:rsid w:val="005540A7"/>
    <w:rsid w:val="00554179"/>
    <w:rsid w:val="005554FF"/>
    <w:rsid w:val="00555B96"/>
    <w:rsid w:val="00557910"/>
    <w:rsid w:val="00557ACF"/>
    <w:rsid w:val="005603A8"/>
    <w:rsid w:val="00560997"/>
    <w:rsid w:val="005616CF"/>
    <w:rsid w:val="00562530"/>
    <w:rsid w:val="0056267C"/>
    <w:rsid w:val="00562855"/>
    <w:rsid w:val="00562E10"/>
    <w:rsid w:val="00563B2B"/>
    <w:rsid w:val="00563E62"/>
    <w:rsid w:val="005648B7"/>
    <w:rsid w:val="005658D7"/>
    <w:rsid w:val="00565A35"/>
    <w:rsid w:val="0057011B"/>
    <w:rsid w:val="005705BC"/>
    <w:rsid w:val="00571470"/>
    <w:rsid w:val="005719E8"/>
    <w:rsid w:val="00572FAD"/>
    <w:rsid w:val="0057404C"/>
    <w:rsid w:val="00574CA5"/>
    <w:rsid w:val="0057752A"/>
    <w:rsid w:val="005804CF"/>
    <w:rsid w:val="00580B63"/>
    <w:rsid w:val="00581312"/>
    <w:rsid w:val="00581444"/>
    <w:rsid w:val="005817C7"/>
    <w:rsid w:val="00581830"/>
    <w:rsid w:val="005819D0"/>
    <w:rsid w:val="00582D34"/>
    <w:rsid w:val="005839F7"/>
    <w:rsid w:val="0058407F"/>
    <w:rsid w:val="00584944"/>
    <w:rsid w:val="00585710"/>
    <w:rsid w:val="00585997"/>
    <w:rsid w:val="00586EFE"/>
    <w:rsid w:val="005872A1"/>
    <w:rsid w:val="005905DD"/>
    <w:rsid w:val="0059068C"/>
    <w:rsid w:val="005908F0"/>
    <w:rsid w:val="0059093C"/>
    <w:rsid w:val="005923EB"/>
    <w:rsid w:val="00592681"/>
    <w:rsid w:val="00593E27"/>
    <w:rsid w:val="00594B6C"/>
    <w:rsid w:val="00595E43"/>
    <w:rsid w:val="005961C6"/>
    <w:rsid w:val="0059626B"/>
    <w:rsid w:val="0059791D"/>
    <w:rsid w:val="005A1B40"/>
    <w:rsid w:val="005A2427"/>
    <w:rsid w:val="005A270B"/>
    <w:rsid w:val="005A2F38"/>
    <w:rsid w:val="005A3476"/>
    <w:rsid w:val="005A379F"/>
    <w:rsid w:val="005A4011"/>
    <w:rsid w:val="005A47BB"/>
    <w:rsid w:val="005A489E"/>
    <w:rsid w:val="005A5789"/>
    <w:rsid w:val="005A6F18"/>
    <w:rsid w:val="005A77A9"/>
    <w:rsid w:val="005B0724"/>
    <w:rsid w:val="005B157B"/>
    <w:rsid w:val="005B1BCF"/>
    <w:rsid w:val="005B242B"/>
    <w:rsid w:val="005B3D30"/>
    <w:rsid w:val="005B4951"/>
    <w:rsid w:val="005B4C70"/>
    <w:rsid w:val="005B57DC"/>
    <w:rsid w:val="005B5875"/>
    <w:rsid w:val="005B603B"/>
    <w:rsid w:val="005B605F"/>
    <w:rsid w:val="005B66C2"/>
    <w:rsid w:val="005B6E3E"/>
    <w:rsid w:val="005B6E6A"/>
    <w:rsid w:val="005B70C7"/>
    <w:rsid w:val="005C0049"/>
    <w:rsid w:val="005C07DE"/>
    <w:rsid w:val="005C10B7"/>
    <w:rsid w:val="005C1728"/>
    <w:rsid w:val="005C1906"/>
    <w:rsid w:val="005C233A"/>
    <w:rsid w:val="005C2F2C"/>
    <w:rsid w:val="005C3AE3"/>
    <w:rsid w:val="005C3AEB"/>
    <w:rsid w:val="005C417B"/>
    <w:rsid w:val="005C49C8"/>
    <w:rsid w:val="005C4C9D"/>
    <w:rsid w:val="005C4D7A"/>
    <w:rsid w:val="005C516B"/>
    <w:rsid w:val="005C5EE1"/>
    <w:rsid w:val="005C642D"/>
    <w:rsid w:val="005C653F"/>
    <w:rsid w:val="005C74C7"/>
    <w:rsid w:val="005C7B29"/>
    <w:rsid w:val="005D019B"/>
    <w:rsid w:val="005D0F1B"/>
    <w:rsid w:val="005D1638"/>
    <w:rsid w:val="005D16CD"/>
    <w:rsid w:val="005D196E"/>
    <w:rsid w:val="005D24D9"/>
    <w:rsid w:val="005D43CD"/>
    <w:rsid w:val="005D49BC"/>
    <w:rsid w:val="005D4DF4"/>
    <w:rsid w:val="005D54B6"/>
    <w:rsid w:val="005D6021"/>
    <w:rsid w:val="005D6102"/>
    <w:rsid w:val="005D6F33"/>
    <w:rsid w:val="005E13DF"/>
    <w:rsid w:val="005E1D84"/>
    <w:rsid w:val="005E26B2"/>
    <w:rsid w:val="005E2A0A"/>
    <w:rsid w:val="005E32B3"/>
    <w:rsid w:val="005E355C"/>
    <w:rsid w:val="005E3861"/>
    <w:rsid w:val="005E426C"/>
    <w:rsid w:val="005E5515"/>
    <w:rsid w:val="005E55E5"/>
    <w:rsid w:val="005E56F8"/>
    <w:rsid w:val="005E5AB1"/>
    <w:rsid w:val="005E5BD1"/>
    <w:rsid w:val="005E5E74"/>
    <w:rsid w:val="005E6411"/>
    <w:rsid w:val="005E659E"/>
    <w:rsid w:val="005E75E8"/>
    <w:rsid w:val="005E7D40"/>
    <w:rsid w:val="005F0259"/>
    <w:rsid w:val="005F0A49"/>
    <w:rsid w:val="005F0D6E"/>
    <w:rsid w:val="005F1008"/>
    <w:rsid w:val="005F20A1"/>
    <w:rsid w:val="005F2111"/>
    <w:rsid w:val="005F2AFF"/>
    <w:rsid w:val="005F2F93"/>
    <w:rsid w:val="005F39F1"/>
    <w:rsid w:val="005F418F"/>
    <w:rsid w:val="005F4260"/>
    <w:rsid w:val="005F4C07"/>
    <w:rsid w:val="005F5CF1"/>
    <w:rsid w:val="005F62AC"/>
    <w:rsid w:val="005F6436"/>
    <w:rsid w:val="005F699C"/>
    <w:rsid w:val="005F6A9F"/>
    <w:rsid w:val="005F73A5"/>
    <w:rsid w:val="005F7440"/>
    <w:rsid w:val="005F7F14"/>
    <w:rsid w:val="00600785"/>
    <w:rsid w:val="00601001"/>
    <w:rsid w:val="00601028"/>
    <w:rsid w:val="006017DE"/>
    <w:rsid w:val="00601B49"/>
    <w:rsid w:val="00601D78"/>
    <w:rsid w:val="00602314"/>
    <w:rsid w:val="00602494"/>
    <w:rsid w:val="00602EE7"/>
    <w:rsid w:val="00603974"/>
    <w:rsid w:val="00604930"/>
    <w:rsid w:val="00605F56"/>
    <w:rsid w:val="00610D0F"/>
    <w:rsid w:val="006111ED"/>
    <w:rsid w:val="00612023"/>
    <w:rsid w:val="00612067"/>
    <w:rsid w:val="0061243D"/>
    <w:rsid w:val="00612E7B"/>
    <w:rsid w:val="00613471"/>
    <w:rsid w:val="006145C4"/>
    <w:rsid w:val="00615B7F"/>
    <w:rsid w:val="006162F2"/>
    <w:rsid w:val="00616450"/>
    <w:rsid w:val="0062086C"/>
    <w:rsid w:val="006209D7"/>
    <w:rsid w:val="00621EA7"/>
    <w:rsid w:val="00621FF6"/>
    <w:rsid w:val="006226E0"/>
    <w:rsid w:val="0062273C"/>
    <w:rsid w:val="006239E6"/>
    <w:rsid w:val="00623BB8"/>
    <w:rsid w:val="00623ED2"/>
    <w:rsid w:val="006251EC"/>
    <w:rsid w:val="00625541"/>
    <w:rsid w:val="00627119"/>
    <w:rsid w:val="0062733C"/>
    <w:rsid w:val="006275CF"/>
    <w:rsid w:val="00627AD1"/>
    <w:rsid w:val="00627D53"/>
    <w:rsid w:val="00627E05"/>
    <w:rsid w:val="00631435"/>
    <w:rsid w:val="006319DD"/>
    <w:rsid w:val="00631F44"/>
    <w:rsid w:val="00632AD2"/>
    <w:rsid w:val="00633325"/>
    <w:rsid w:val="00635DB9"/>
    <w:rsid w:val="00635ECA"/>
    <w:rsid w:val="00636944"/>
    <w:rsid w:val="00636C52"/>
    <w:rsid w:val="00636F9F"/>
    <w:rsid w:val="006372AA"/>
    <w:rsid w:val="00637FE1"/>
    <w:rsid w:val="0064033F"/>
    <w:rsid w:val="00640367"/>
    <w:rsid w:val="0064168B"/>
    <w:rsid w:val="00641BF2"/>
    <w:rsid w:val="00641EDB"/>
    <w:rsid w:val="0064425B"/>
    <w:rsid w:val="00644DE5"/>
    <w:rsid w:val="00644E79"/>
    <w:rsid w:val="006459BD"/>
    <w:rsid w:val="00645E55"/>
    <w:rsid w:val="00646116"/>
    <w:rsid w:val="00647982"/>
    <w:rsid w:val="00650E87"/>
    <w:rsid w:val="0065140B"/>
    <w:rsid w:val="0065250E"/>
    <w:rsid w:val="0065288F"/>
    <w:rsid w:val="00653447"/>
    <w:rsid w:val="00653458"/>
    <w:rsid w:val="00653980"/>
    <w:rsid w:val="00653B25"/>
    <w:rsid w:val="00653C4F"/>
    <w:rsid w:val="00654117"/>
    <w:rsid w:val="006545AA"/>
    <w:rsid w:val="006545B9"/>
    <w:rsid w:val="0065489D"/>
    <w:rsid w:val="006548AF"/>
    <w:rsid w:val="00654FA2"/>
    <w:rsid w:val="0065521B"/>
    <w:rsid w:val="00655E60"/>
    <w:rsid w:val="0065647A"/>
    <w:rsid w:val="006567C2"/>
    <w:rsid w:val="00656A16"/>
    <w:rsid w:val="00656C13"/>
    <w:rsid w:val="006573AC"/>
    <w:rsid w:val="0065751B"/>
    <w:rsid w:val="00657698"/>
    <w:rsid w:val="006579B6"/>
    <w:rsid w:val="0066006A"/>
    <w:rsid w:val="006600C1"/>
    <w:rsid w:val="0066061E"/>
    <w:rsid w:val="00660D16"/>
    <w:rsid w:val="00661771"/>
    <w:rsid w:val="00661B0B"/>
    <w:rsid w:val="00661D95"/>
    <w:rsid w:val="00662579"/>
    <w:rsid w:val="00663842"/>
    <w:rsid w:val="00665534"/>
    <w:rsid w:val="00666735"/>
    <w:rsid w:val="00667215"/>
    <w:rsid w:val="00667DE6"/>
    <w:rsid w:val="0067062C"/>
    <w:rsid w:val="00670C60"/>
    <w:rsid w:val="00670F6A"/>
    <w:rsid w:val="00671502"/>
    <w:rsid w:val="00671AF0"/>
    <w:rsid w:val="00671BB1"/>
    <w:rsid w:val="00671D38"/>
    <w:rsid w:val="00672092"/>
    <w:rsid w:val="00672581"/>
    <w:rsid w:val="00672DB8"/>
    <w:rsid w:val="0067393F"/>
    <w:rsid w:val="00673AA8"/>
    <w:rsid w:val="00675351"/>
    <w:rsid w:val="00676D5A"/>
    <w:rsid w:val="00676DDD"/>
    <w:rsid w:val="006777D6"/>
    <w:rsid w:val="006778C7"/>
    <w:rsid w:val="00677DAA"/>
    <w:rsid w:val="00680729"/>
    <w:rsid w:val="00682842"/>
    <w:rsid w:val="00682C70"/>
    <w:rsid w:val="006833C3"/>
    <w:rsid w:val="00683DD8"/>
    <w:rsid w:val="00683EB0"/>
    <w:rsid w:val="006852EE"/>
    <w:rsid w:val="0068531D"/>
    <w:rsid w:val="0068637C"/>
    <w:rsid w:val="006863EC"/>
    <w:rsid w:val="00687202"/>
    <w:rsid w:val="0068785C"/>
    <w:rsid w:val="00687E6A"/>
    <w:rsid w:val="00687E81"/>
    <w:rsid w:val="00691279"/>
    <w:rsid w:val="00691DF6"/>
    <w:rsid w:val="00693B1E"/>
    <w:rsid w:val="00693D1E"/>
    <w:rsid w:val="0069424A"/>
    <w:rsid w:val="00694382"/>
    <w:rsid w:val="00694BE6"/>
    <w:rsid w:val="00697E03"/>
    <w:rsid w:val="006A0957"/>
    <w:rsid w:val="006A1081"/>
    <w:rsid w:val="006A1300"/>
    <w:rsid w:val="006A15A6"/>
    <w:rsid w:val="006A1FAA"/>
    <w:rsid w:val="006A37A7"/>
    <w:rsid w:val="006A3A15"/>
    <w:rsid w:val="006A446D"/>
    <w:rsid w:val="006A455C"/>
    <w:rsid w:val="006A68E6"/>
    <w:rsid w:val="006A6F7E"/>
    <w:rsid w:val="006A7185"/>
    <w:rsid w:val="006A7344"/>
    <w:rsid w:val="006A750B"/>
    <w:rsid w:val="006A7DAC"/>
    <w:rsid w:val="006B080E"/>
    <w:rsid w:val="006B25AD"/>
    <w:rsid w:val="006B27AD"/>
    <w:rsid w:val="006B2801"/>
    <w:rsid w:val="006B2E56"/>
    <w:rsid w:val="006B3159"/>
    <w:rsid w:val="006B3677"/>
    <w:rsid w:val="006B39CC"/>
    <w:rsid w:val="006B418F"/>
    <w:rsid w:val="006B436C"/>
    <w:rsid w:val="006B43FB"/>
    <w:rsid w:val="006B455F"/>
    <w:rsid w:val="006B4A52"/>
    <w:rsid w:val="006B5A9C"/>
    <w:rsid w:val="006B5D84"/>
    <w:rsid w:val="006B605A"/>
    <w:rsid w:val="006B68DE"/>
    <w:rsid w:val="006B6EC2"/>
    <w:rsid w:val="006B753C"/>
    <w:rsid w:val="006B7A77"/>
    <w:rsid w:val="006B7E2C"/>
    <w:rsid w:val="006C0F2B"/>
    <w:rsid w:val="006C106E"/>
    <w:rsid w:val="006C19CD"/>
    <w:rsid w:val="006C35B4"/>
    <w:rsid w:val="006C38D1"/>
    <w:rsid w:val="006C4068"/>
    <w:rsid w:val="006C416E"/>
    <w:rsid w:val="006C45E9"/>
    <w:rsid w:val="006C4F2F"/>
    <w:rsid w:val="006C5511"/>
    <w:rsid w:val="006C5AAB"/>
    <w:rsid w:val="006C67B2"/>
    <w:rsid w:val="006C79A9"/>
    <w:rsid w:val="006C7BA6"/>
    <w:rsid w:val="006C7CBD"/>
    <w:rsid w:val="006D006A"/>
    <w:rsid w:val="006D12C8"/>
    <w:rsid w:val="006D1379"/>
    <w:rsid w:val="006D14D3"/>
    <w:rsid w:val="006D19E3"/>
    <w:rsid w:val="006D1AB1"/>
    <w:rsid w:val="006D1B71"/>
    <w:rsid w:val="006D3425"/>
    <w:rsid w:val="006D4552"/>
    <w:rsid w:val="006D585E"/>
    <w:rsid w:val="006D58C9"/>
    <w:rsid w:val="006D717C"/>
    <w:rsid w:val="006D7213"/>
    <w:rsid w:val="006D771D"/>
    <w:rsid w:val="006E005A"/>
    <w:rsid w:val="006E0B26"/>
    <w:rsid w:val="006E0CF6"/>
    <w:rsid w:val="006E1283"/>
    <w:rsid w:val="006E1309"/>
    <w:rsid w:val="006E208E"/>
    <w:rsid w:val="006E21FF"/>
    <w:rsid w:val="006E2650"/>
    <w:rsid w:val="006E2F88"/>
    <w:rsid w:val="006E3B78"/>
    <w:rsid w:val="006E3EAC"/>
    <w:rsid w:val="006E474B"/>
    <w:rsid w:val="006E477D"/>
    <w:rsid w:val="006E4E85"/>
    <w:rsid w:val="006E57F7"/>
    <w:rsid w:val="006E6106"/>
    <w:rsid w:val="006E61AD"/>
    <w:rsid w:val="006E6476"/>
    <w:rsid w:val="006E64D8"/>
    <w:rsid w:val="006E6825"/>
    <w:rsid w:val="006E6976"/>
    <w:rsid w:val="006E69B1"/>
    <w:rsid w:val="006E6B09"/>
    <w:rsid w:val="006E6E1F"/>
    <w:rsid w:val="006E6E37"/>
    <w:rsid w:val="006E6F45"/>
    <w:rsid w:val="006E713B"/>
    <w:rsid w:val="006E73CD"/>
    <w:rsid w:val="006E7623"/>
    <w:rsid w:val="006E7BF2"/>
    <w:rsid w:val="006F0C65"/>
    <w:rsid w:val="006F1590"/>
    <w:rsid w:val="006F1910"/>
    <w:rsid w:val="006F1A98"/>
    <w:rsid w:val="006F307B"/>
    <w:rsid w:val="006F34C3"/>
    <w:rsid w:val="006F4799"/>
    <w:rsid w:val="006F4D38"/>
    <w:rsid w:val="006F515D"/>
    <w:rsid w:val="006F5207"/>
    <w:rsid w:val="006F5861"/>
    <w:rsid w:val="006F5E32"/>
    <w:rsid w:val="006F6F8C"/>
    <w:rsid w:val="006F78CA"/>
    <w:rsid w:val="007004A3"/>
    <w:rsid w:val="007005B2"/>
    <w:rsid w:val="00700B09"/>
    <w:rsid w:val="0070122D"/>
    <w:rsid w:val="0070147B"/>
    <w:rsid w:val="007022AA"/>
    <w:rsid w:val="007027B2"/>
    <w:rsid w:val="007036D7"/>
    <w:rsid w:val="00704444"/>
    <w:rsid w:val="007051B6"/>
    <w:rsid w:val="00705B12"/>
    <w:rsid w:val="0070659B"/>
    <w:rsid w:val="00707D8D"/>
    <w:rsid w:val="007103E1"/>
    <w:rsid w:val="00710499"/>
    <w:rsid w:val="00710BC0"/>
    <w:rsid w:val="007115A4"/>
    <w:rsid w:val="0071175C"/>
    <w:rsid w:val="007141F8"/>
    <w:rsid w:val="0071465B"/>
    <w:rsid w:val="00715B64"/>
    <w:rsid w:val="00716593"/>
    <w:rsid w:val="00716ED7"/>
    <w:rsid w:val="0071717C"/>
    <w:rsid w:val="0071728D"/>
    <w:rsid w:val="00717F5A"/>
    <w:rsid w:val="00720705"/>
    <w:rsid w:val="00720870"/>
    <w:rsid w:val="00720DB8"/>
    <w:rsid w:val="0072196A"/>
    <w:rsid w:val="00721DC3"/>
    <w:rsid w:val="0072282E"/>
    <w:rsid w:val="00723070"/>
    <w:rsid w:val="00723785"/>
    <w:rsid w:val="00724813"/>
    <w:rsid w:val="00724A7F"/>
    <w:rsid w:val="00726603"/>
    <w:rsid w:val="007266C4"/>
    <w:rsid w:val="00727ADE"/>
    <w:rsid w:val="00727B9F"/>
    <w:rsid w:val="00730481"/>
    <w:rsid w:val="0073093C"/>
    <w:rsid w:val="007309AD"/>
    <w:rsid w:val="007315B1"/>
    <w:rsid w:val="0073248D"/>
    <w:rsid w:val="007325CE"/>
    <w:rsid w:val="00732B65"/>
    <w:rsid w:val="00733131"/>
    <w:rsid w:val="0073378E"/>
    <w:rsid w:val="0073395A"/>
    <w:rsid w:val="00733CF7"/>
    <w:rsid w:val="00734784"/>
    <w:rsid w:val="00734853"/>
    <w:rsid w:val="00734B2F"/>
    <w:rsid w:val="007358DA"/>
    <w:rsid w:val="00735A97"/>
    <w:rsid w:val="007367E8"/>
    <w:rsid w:val="0073722B"/>
    <w:rsid w:val="0073797E"/>
    <w:rsid w:val="00737E55"/>
    <w:rsid w:val="007414C7"/>
    <w:rsid w:val="0074179F"/>
    <w:rsid w:val="00742C9E"/>
    <w:rsid w:val="00743531"/>
    <w:rsid w:val="00743740"/>
    <w:rsid w:val="0074431D"/>
    <w:rsid w:val="00744357"/>
    <w:rsid w:val="0074474C"/>
    <w:rsid w:val="007447E5"/>
    <w:rsid w:val="00744D6B"/>
    <w:rsid w:val="00745393"/>
    <w:rsid w:val="007454B5"/>
    <w:rsid w:val="00747397"/>
    <w:rsid w:val="007478D5"/>
    <w:rsid w:val="00747A11"/>
    <w:rsid w:val="00750580"/>
    <w:rsid w:val="00750841"/>
    <w:rsid w:val="007509BE"/>
    <w:rsid w:val="00750BDB"/>
    <w:rsid w:val="00751A26"/>
    <w:rsid w:val="00751A7B"/>
    <w:rsid w:val="00751B9D"/>
    <w:rsid w:val="007532B1"/>
    <w:rsid w:val="0075392E"/>
    <w:rsid w:val="00754069"/>
    <w:rsid w:val="00754723"/>
    <w:rsid w:val="0075475D"/>
    <w:rsid w:val="00757D1C"/>
    <w:rsid w:val="00757FB0"/>
    <w:rsid w:val="0076036F"/>
    <w:rsid w:val="00760B58"/>
    <w:rsid w:val="00760C40"/>
    <w:rsid w:val="00760EC2"/>
    <w:rsid w:val="00761505"/>
    <w:rsid w:val="007616D9"/>
    <w:rsid w:val="00761B59"/>
    <w:rsid w:val="0076287C"/>
    <w:rsid w:val="007628D3"/>
    <w:rsid w:val="0076316D"/>
    <w:rsid w:val="00765155"/>
    <w:rsid w:val="00765825"/>
    <w:rsid w:val="00765EC8"/>
    <w:rsid w:val="007671A0"/>
    <w:rsid w:val="00767300"/>
    <w:rsid w:val="00767861"/>
    <w:rsid w:val="007707A0"/>
    <w:rsid w:val="00770926"/>
    <w:rsid w:val="00770C73"/>
    <w:rsid w:val="007711E9"/>
    <w:rsid w:val="00771AE2"/>
    <w:rsid w:val="00773934"/>
    <w:rsid w:val="0077418D"/>
    <w:rsid w:val="007745EA"/>
    <w:rsid w:val="00775870"/>
    <w:rsid w:val="00775911"/>
    <w:rsid w:val="00776109"/>
    <w:rsid w:val="00776679"/>
    <w:rsid w:val="00776B3B"/>
    <w:rsid w:val="00777034"/>
    <w:rsid w:val="00777120"/>
    <w:rsid w:val="00777269"/>
    <w:rsid w:val="007808D1"/>
    <w:rsid w:val="0078197E"/>
    <w:rsid w:val="00781A6E"/>
    <w:rsid w:val="0078202F"/>
    <w:rsid w:val="00782105"/>
    <w:rsid w:val="007828A1"/>
    <w:rsid w:val="00782D49"/>
    <w:rsid w:val="00783879"/>
    <w:rsid w:val="00783AFB"/>
    <w:rsid w:val="00783B92"/>
    <w:rsid w:val="00784204"/>
    <w:rsid w:val="007845C0"/>
    <w:rsid w:val="00784D85"/>
    <w:rsid w:val="0078564F"/>
    <w:rsid w:val="00785B1C"/>
    <w:rsid w:val="00786414"/>
    <w:rsid w:val="0078670D"/>
    <w:rsid w:val="00786D6F"/>
    <w:rsid w:val="00787A93"/>
    <w:rsid w:val="00787CA6"/>
    <w:rsid w:val="00787CD0"/>
    <w:rsid w:val="007902F6"/>
    <w:rsid w:val="007903BD"/>
    <w:rsid w:val="007909E3"/>
    <w:rsid w:val="00790F02"/>
    <w:rsid w:val="007931BC"/>
    <w:rsid w:val="0079386B"/>
    <w:rsid w:val="00793C1A"/>
    <w:rsid w:val="00793C40"/>
    <w:rsid w:val="007943A8"/>
    <w:rsid w:val="007952E7"/>
    <w:rsid w:val="00795D7E"/>
    <w:rsid w:val="0079603F"/>
    <w:rsid w:val="007961DA"/>
    <w:rsid w:val="00796423"/>
    <w:rsid w:val="00796774"/>
    <w:rsid w:val="00796F31"/>
    <w:rsid w:val="007A0471"/>
    <w:rsid w:val="007A04A0"/>
    <w:rsid w:val="007A0842"/>
    <w:rsid w:val="007A19E9"/>
    <w:rsid w:val="007A1EE1"/>
    <w:rsid w:val="007A2D6D"/>
    <w:rsid w:val="007A3223"/>
    <w:rsid w:val="007A32B8"/>
    <w:rsid w:val="007A38AC"/>
    <w:rsid w:val="007A3DB6"/>
    <w:rsid w:val="007A446A"/>
    <w:rsid w:val="007A5688"/>
    <w:rsid w:val="007A63EE"/>
    <w:rsid w:val="007A658F"/>
    <w:rsid w:val="007A6C4E"/>
    <w:rsid w:val="007A754C"/>
    <w:rsid w:val="007A7C9A"/>
    <w:rsid w:val="007B024D"/>
    <w:rsid w:val="007B0EF0"/>
    <w:rsid w:val="007B1346"/>
    <w:rsid w:val="007B1BCE"/>
    <w:rsid w:val="007B222B"/>
    <w:rsid w:val="007B2FB3"/>
    <w:rsid w:val="007B3505"/>
    <w:rsid w:val="007B3B2A"/>
    <w:rsid w:val="007B5A5C"/>
    <w:rsid w:val="007B5A8C"/>
    <w:rsid w:val="007B5AC0"/>
    <w:rsid w:val="007B6C3F"/>
    <w:rsid w:val="007B6E7B"/>
    <w:rsid w:val="007B6E98"/>
    <w:rsid w:val="007B74E0"/>
    <w:rsid w:val="007B79FE"/>
    <w:rsid w:val="007B7AE8"/>
    <w:rsid w:val="007C0782"/>
    <w:rsid w:val="007C0E8C"/>
    <w:rsid w:val="007C0E94"/>
    <w:rsid w:val="007C17B8"/>
    <w:rsid w:val="007C215E"/>
    <w:rsid w:val="007C3090"/>
    <w:rsid w:val="007C3AFD"/>
    <w:rsid w:val="007C3DF2"/>
    <w:rsid w:val="007C3E94"/>
    <w:rsid w:val="007C3F48"/>
    <w:rsid w:val="007C4028"/>
    <w:rsid w:val="007C4050"/>
    <w:rsid w:val="007C5282"/>
    <w:rsid w:val="007C534E"/>
    <w:rsid w:val="007C6672"/>
    <w:rsid w:val="007C6C40"/>
    <w:rsid w:val="007C6C4C"/>
    <w:rsid w:val="007C7899"/>
    <w:rsid w:val="007C791F"/>
    <w:rsid w:val="007D0697"/>
    <w:rsid w:val="007D1B48"/>
    <w:rsid w:val="007D2EE0"/>
    <w:rsid w:val="007D31E5"/>
    <w:rsid w:val="007D3A93"/>
    <w:rsid w:val="007D45AA"/>
    <w:rsid w:val="007D45D8"/>
    <w:rsid w:val="007D51A9"/>
    <w:rsid w:val="007D5A47"/>
    <w:rsid w:val="007D6509"/>
    <w:rsid w:val="007D7C54"/>
    <w:rsid w:val="007E0BD2"/>
    <w:rsid w:val="007E0D0B"/>
    <w:rsid w:val="007E1596"/>
    <w:rsid w:val="007E15A9"/>
    <w:rsid w:val="007E1C14"/>
    <w:rsid w:val="007E1FD6"/>
    <w:rsid w:val="007E2342"/>
    <w:rsid w:val="007E423A"/>
    <w:rsid w:val="007E4706"/>
    <w:rsid w:val="007E496F"/>
    <w:rsid w:val="007E4D82"/>
    <w:rsid w:val="007E5088"/>
    <w:rsid w:val="007E519F"/>
    <w:rsid w:val="007E5670"/>
    <w:rsid w:val="007E7492"/>
    <w:rsid w:val="007F0823"/>
    <w:rsid w:val="007F19C6"/>
    <w:rsid w:val="007F2A35"/>
    <w:rsid w:val="007F469E"/>
    <w:rsid w:val="007F4E6C"/>
    <w:rsid w:val="007F5F5F"/>
    <w:rsid w:val="007F632E"/>
    <w:rsid w:val="007F6E47"/>
    <w:rsid w:val="007F71B5"/>
    <w:rsid w:val="007F7424"/>
    <w:rsid w:val="007F7546"/>
    <w:rsid w:val="007F79B8"/>
    <w:rsid w:val="008005C5"/>
    <w:rsid w:val="008005F9"/>
    <w:rsid w:val="008011F6"/>
    <w:rsid w:val="0080126C"/>
    <w:rsid w:val="008017D9"/>
    <w:rsid w:val="00801A32"/>
    <w:rsid w:val="00801D97"/>
    <w:rsid w:val="00802155"/>
    <w:rsid w:val="00802413"/>
    <w:rsid w:val="00802DFF"/>
    <w:rsid w:val="00802FF3"/>
    <w:rsid w:val="008031BA"/>
    <w:rsid w:val="00803FB3"/>
    <w:rsid w:val="00804551"/>
    <w:rsid w:val="00804D70"/>
    <w:rsid w:val="00804FE5"/>
    <w:rsid w:val="00805579"/>
    <w:rsid w:val="00805953"/>
    <w:rsid w:val="00805D6F"/>
    <w:rsid w:val="0080761F"/>
    <w:rsid w:val="00807DF3"/>
    <w:rsid w:val="008108F0"/>
    <w:rsid w:val="00810CBC"/>
    <w:rsid w:val="00810FB1"/>
    <w:rsid w:val="00811ADB"/>
    <w:rsid w:val="00812E3D"/>
    <w:rsid w:val="00813803"/>
    <w:rsid w:val="00814152"/>
    <w:rsid w:val="00814521"/>
    <w:rsid w:val="008151DC"/>
    <w:rsid w:val="0081537F"/>
    <w:rsid w:val="008162BE"/>
    <w:rsid w:val="008171F2"/>
    <w:rsid w:val="008171F7"/>
    <w:rsid w:val="0081760E"/>
    <w:rsid w:val="00817FDC"/>
    <w:rsid w:val="00820C79"/>
    <w:rsid w:val="00820D11"/>
    <w:rsid w:val="00821DD5"/>
    <w:rsid w:val="00821E0A"/>
    <w:rsid w:val="008223CD"/>
    <w:rsid w:val="00822F4F"/>
    <w:rsid w:val="0082304C"/>
    <w:rsid w:val="008237FB"/>
    <w:rsid w:val="00824128"/>
    <w:rsid w:val="00824292"/>
    <w:rsid w:val="0082496E"/>
    <w:rsid w:val="008255CA"/>
    <w:rsid w:val="008257FF"/>
    <w:rsid w:val="00825FDF"/>
    <w:rsid w:val="00826C7B"/>
    <w:rsid w:val="00826EF1"/>
    <w:rsid w:val="00827F81"/>
    <w:rsid w:val="008301D3"/>
    <w:rsid w:val="0083023D"/>
    <w:rsid w:val="0083082F"/>
    <w:rsid w:val="00830899"/>
    <w:rsid w:val="00830C20"/>
    <w:rsid w:val="00831ABE"/>
    <w:rsid w:val="00831DBC"/>
    <w:rsid w:val="00832463"/>
    <w:rsid w:val="0083283F"/>
    <w:rsid w:val="00832B6D"/>
    <w:rsid w:val="00833134"/>
    <w:rsid w:val="008340A1"/>
    <w:rsid w:val="00835E86"/>
    <w:rsid w:val="00835EB6"/>
    <w:rsid w:val="00837869"/>
    <w:rsid w:val="00837877"/>
    <w:rsid w:val="00837B2E"/>
    <w:rsid w:val="00841136"/>
    <w:rsid w:val="00841562"/>
    <w:rsid w:val="008417A5"/>
    <w:rsid w:val="00841CB5"/>
    <w:rsid w:val="008422B5"/>
    <w:rsid w:val="00842440"/>
    <w:rsid w:val="0084311C"/>
    <w:rsid w:val="00843369"/>
    <w:rsid w:val="008436BB"/>
    <w:rsid w:val="00843B6E"/>
    <w:rsid w:val="00843E3C"/>
    <w:rsid w:val="00843EE8"/>
    <w:rsid w:val="00845C29"/>
    <w:rsid w:val="008460EF"/>
    <w:rsid w:val="0084644D"/>
    <w:rsid w:val="008478B4"/>
    <w:rsid w:val="00847BBC"/>
    <w:rsid w:val="008504C0"/>
    <w:rsid w:val="00851806"/>
    <w:rsid w:val="00851CE9"/>
    <w:rsid w:val="008525E9"/>
    <w:rsid w:val="008534DF"/>
    <w:rsid w:val="0085432C"/>
    <w:rsid w:val="008544AA"/>
    <w:rsid w:val="00854ECA"/>
    <w:rsid w:val="0085641D"/>
    <w:rsid w:val="00856BAD"/>
    <w:rsid w:val="00856D61"/>
    <w:rsid w:val="00856D9A"/>
    <w:rsid w:val="00856DA9"/>
    <w:rsid w:val="00857040"/>
    <w:rsid w:val="008573B7"/>
    <w:rsid w:val="008578FB"/>
    <w:rsid w:val="00857D6A"/>
    <w:rsid w:val="00860A94"/>
    <w:rsid w:val="00860D7C"/>
    <w:rsid w:val="00860EC8"/>
    <w:rsid w:val="00860FB1"/>
    <w:rsid w:val="0086101E"/>
    <w:rsid w:val="008616EC"/>
    <w:rsid w:val="00861BAF"/>
    <w:rsid w:val="00863199"/>
    <w:rsid w:val="008635A3"/>
    <w:rsid w:val="008638AC"/>
    <w:rsid w:val="00864486"/>
    <w:rsid w:val="0086482C"/>
    <w:rsid w:val="00864BC0"/>
    <w:rsid w:val="00864C81"/>
    <w:rsid w:val="00865FDD"/>
    <w:rsid w:val="008660BF"/>
    <w:rsid w:val="00866308"/>
    <w:rsid w:val="00866614"/>
    <w:rsid w:val="00866CEE"/>
    <w:rsid w:val="00867334"/>
    <w:rsid w:val="00867FF5"/>
    <w:rsid w:val="0087095F"/>
    <w:rsid w:val="00871449"/>
    <w:rsid w:val="00871916"/>
    <w:rsid w:val="00871B2D"/>
    <w:rsid w:val="008736DA"/>
    <w:rsid w:val="00873B1E"/>
    <w:rsid w:val="00874209"/>
    <w:rsid w:val="00874457"/>
    <w:rsid w:val="00874597"/>
    <w:rsid w:val="0087469C"/>
    <w:rsid w:val="008753F2"/>
    <w:rsid w:val="00875E5F"/>
    <w:rsid w:val="0087615F"/>
    <w:rsid w:val="00876229"/>
    <w:rsid w:val="00876F7A"/>
    <w:rsid w:val="00877081"/>
    <w:rsid w:val="0087741A"/>
    <w:rsid w:val="0087778E"/>
    <w:rsid w:val="008808D7"/>
    <w:rsid w:val="00880DBF"/>
    <w:rsid w:val="00881205"/>
    <w:rsid w:val="00881222"/>
    <w:rsid w:val="00881E50"/>
    <w:rsid w:val="00881F47"/>
    <w:rsid w:val="00882688"/>
    <w:rsid w:val="00883627"/>
    <w:rsid w:val="008848D5"/>
    <w:rsid w:val="00885C79"/>
    <w:rsid w:val="008863BD"/>
    <w:rsid w:val="008863EC"/>
    <w:rsid w:val="00887755"/>
    <w:rsid w:val="0089062E"/>
    <w:rsid w:val="00890DB6"/>
    <w:rsid w:val="00892187"/>
    <w:rsid w:val="00892404"/>
    <w:rsid w:val="00892667"/>
    <w:rsid w:val="008931DA"/>
    <w:rsid w:val="008931ED"/>
    <w:rsid w:val="008936B4"/>
    <w:rsid w:val="008939B6"/>
    <w:rsid w:val="0089471F"/>
    <w:rsid w:val="008947C8"/>
    <w:rsid w:val="008952D9"/>
    <w:rsid w:val="00895339"/>
    <w:rsid w:val="00896689"/>
    <w:rsid w:val="0089724C"/>
    <w:rsid w:val="00897506"/>
    <w:rsid w:val="00897A32"/>
    <w:rsid w:val="008A3279"/>
    <w:rsid w:val="008A3D78"/>
    <w:rsid w:val="008A4A38"/>
    <w:rsid w:val="008A50EF"/>
    <w:rsid w:val="008A5A18"/>
    <w:rsid w:val="008A61FE"/>
    <w:rsid w:val="008A636A"/>
    <w:rsid w:val="008A6915"/>
    <w:rsid w:val="008B055B"/>
    <w:rsid w:val="008B219D"/>
    <w:rsid w:val="008B2B4F"/>
    <w:rsid w:val="008B2C75"/>
    <w:rsid w:val="008B2CBA"/>
    <w:rsid w:val="008B2E35"/>
    <w:rsid w:val="008B3308"/>
    <w:rsid w:val="008B6C60"/>
    <w:rsid w:val="008B6D02"/>
    <w:rsid w:val="008B7324"/>
    <w:rsid w:val="008B736C"/>
    <w:rsid w:val="008B7C8C"/>
    <w:rsid w:val="008C1BB8"/>
    <w:rsid w:val="008C1D73"/>
    <w:rsid w:val="008C2A2D"/>
    <w:rsid w:val="008C378F"/>
    <w:rsid w:val="008C426B"/>
    <w:rsid w:val="008C4BF7"/>
    <w:rsid w:val="008C4F6D"/>
    <w:rsid w:val="008C4FEF"/>
    <w:rsid w:val="008C5B85"/>
    <w:rsid w:val="008C6664"/>
    <w:rsid w:val="008C7E52"/>
    <w:rsid w:val="008D14BC"/>
    <w:rsid w:val="008D1529"/>
    <w:rsid w:val="008D174A"/>
    <w:rsid w:val="008D18D2"/>
    <w:rsid w:val="008D1AD0"/>
    <w:rsid w:val="008D1F2C"/>
    <w:rsid w:val="008D1F55"/>
    <w:rsid w:val="008D22F5"/>
    <w:rsid w:val="008D25D9"/>
    <w:rsid w:val="008D4A89"/>
    <w:rsid w:val="008D6204"/>
    <w:rsid w:val="008E0267"/>
    <w:rsid w:val="008E02E2"/>
    <w:rsid w:val="008E0981"/>
    <w:rsid w:val="008E0A14"/>
    <w:rsid w:val="008E2DDC"/>
    <w:rsid w:val="008E399D"/>
    <w:rsid w:val="008E3D4E"/>
    <w:rsid w:val="008E4301"/>
    <w:rsid w:val="008E4393"/>
    <w:rsid w:val="008E4BEA"/>
    <w:rsid w:val="008E4D06"/>
    <w:rsid w:val="008E5980"/>
    <w:rsid w:val="008E62F8"/>
    <w:rsid w:val="008E67E5"/>
    <w:rsid w:val="008E6CDF"/>
    <w:rsid w:val="008E6DC4"/>
    <w:rsid w:val="008E6FF1"/>
    <w:rsid w:val="008E7CEA"/>
    <w:rsid w:val="008E7DCA"/>
    <w:rsid w:val="008F0220"/>
    <w:rsid w:val="008F09E2"/>
    <w:rsid w:val="008F1759"/>
    <w:rsid w:val="008F206E"/>
    <w:rsid w:val="008F254D"/>
    <w:rsid w:val="008F2BA4"/>
    <w:rsid w:val="008F338C"/>
    <w:rsid w:val="008F3C3A"/>
    <w:rsid w:val="008F4479"/>
    <w:rsid w:val="008F4E09"/>
    <w:rsid w:val="008F5538"/>
    <w:rsid w:val="008F55DB"/>
    <w:rsid w:val="008F6521"/>
    <w:rsid w:val="008F66FD"/>
    <w:rsid w:val="008F6C8A"/>
    <w:rsid w:val="008F6DDE"/>
    <w:rsid w:val="009004DD"/>
    <w:rsid w:val="009006C5"/>
    <w:rsid w:val="0090097D"/>
    <w:rsid w:val="00900C8E"/>
    <w:rsid w:val="00901A95"/>
    <w:rsid w:val="00901C03"/>
    <w:rsid w:val="00902078"/>
    <w:rsid w:val="00902629"/>
    <w:rsid w:val="0090310E"/>
    <w:rsid w:val="0090473F"/>
    <w:rsid w:val="00904967"/>
    <w:rsid w:val="00904B38"/>
    <w:rsid w:val="00904B9F"/>
    <w:rsid w:val="00904D02"/>
    <w:rsid w:val="00904E62"/>
    <w:rsid w:val="00906F74"/>
    <w:rsid w:val="009071A9"/>
    <w:rsid w:val="00907523"/>
    <w:rsid w:val="009076D8"/>
    <w:rsid w:val="00907B70"/>
    <w:rsid w:val="00907C0D"/>
    <w:rsid w:val="00910FC0"/>
    <w:rsid w:val="009118CF"/>
    <w:rsid w:val="00911970"/>
    <w:rsid w:val="00912009"/>
    <w:rsid w:val="00912125"/>
    <w:rsid w:val="00913761"/>
    <w:rsid w:val="00914979"/>
    <w:rsid w:val="00915456"/>
    <w:rsid w:val="00915541"/>
    <w:rsid w:val="00915C57"/>
    <w:rsid w:val="00915E14"/>
    <w:rsid w:val="00916B61"/>
    <w:rsid w:val="00917220"/>
    <w:rsid w:val="009176A2"/>
    <w:rsid w:val="00917997"/>
    <w:rsid w:val="00917FF6"/>
    <w:rsid w:val="009214C8"/>
    <w:rsid w:val="00921993"/>
    <w:rsid w:val="00921B5B"/>
    <w:rsid w:val="00921EF9"/>
    <w:rsid w:val="00922408"/>
    <w:rsid w:val="009228AC"/>
    <w:rsid w:val="00922D46"/>
    <w:rsid w:val="0092407E"/>
    <w:rsid w:val="00924433"/>
    <w:rsid w:val="00924519"/>
    <w:rsid w:val="009248AF"/>
    <w:rsid w:val="009250C6"/>
    <w:rsid w:val="0092539D"/>
    <w:rsid w:val="00926D15"/>
    <w:rsid w:val="009272D7"/>
    <w:rsid w:val="0092736A"/>
    <w:rsid w:val="009274CB"/>
    <w:rsid w:val="009303F0"/>
    <w:rsid w:val="00930CCF"/>
    <w:rsid w:val="0093116F"/>
    <w:rsid w:val="009322D2"/>
    <w:rsid w:val="00932962"/>
    <w:rsid w:val="00932DB2"/>
    <w:rsid w:val="0093300D"/>
    <w:rsid w:val="009333D0"/>
    <w:rsid w:val="009339C4"/>
    <w:rsid w:val="0093471C"/>
    <w:rsid w:val="00935834"/>
    <w:rsid w:val="0093596B"/>
    <w:rsid w:val="00935BB9"/>
    <w:rsid w:val="009360B6"/>
    <w:rsid w:val="00936DE4"/>
    <w:rsid w:val="009377E7"/>
    <w:rsid w:val="009406D5"/>
    <w:rsid w:val="00940A75"/>
    <w:rsid w:val="00940BAA"/>
    <w:rsid w:val="00940CD9"/>
    <w:rsid w:val="00940F55"/>
    <w:rsid w:val="0094125E"/>
    <w:rsid w:val="00941352"/>
    <w:rsid w:val="00941DEA"/>
    <w:rsid w:val="00943FC0"/>
    <w:rsid w:val="00944882"/>
    <w:rsid w:val="00944C10"/>
    <w:rsid w:val="00944E7F"/>
    <w:rsid w:val="00945840"/>
    <w:rsid w:val="00945B88"/>
    <w:rsid w:val="00946F58"/>
    <w:rsid w:val="00947346"/>
    <w:rsid w:val="009474B3"/>
    <w:rsid w:val="00947A62"/>
    <w:rsid w:val="0095046B"/>
    <w:rsid w:val="00951F97"/>
    <w:rsid w:val="009521F8"/>
    <w:rsid w:val="00953912"/>
    <w:rsid w:val="00954ADD"/>
    <w:rsid w:val="009558A9"/>
    <w:rsid w:val="00956BE3"/>
    <w:rsid w:val="00957294"/>
    <w:rsid w:val="00963727"/>
    <w:rsid w:val="00963A4F"/>
    <w:rsid w:val="00963F77"/>
    <w:rsid w:val="00965315"/>
    <w:rsid w:val="0096547F"/>
    <w:rsid w:val="00965C3F"/>
    <w:rsid w:val="009673DA"/>
    <w:rsid w:val="0096767A"/>
    <w:rsid w:val="009706C7"/>
    <w:rsid w:val="00970E94"/>
    <w:rsid w:val="009715D7"/>
    <w:rsid w:val="00971E7C"/>
    <w:rsid w:val="009750DE"/>
    <w:rsid w:val="009752CE"/>
    <w:rsid w:val="009758F9"/>
    <w:rsid w:val="00975B44"/>
    <w:rsid w:val="00976013"/>
    <w:rsid w:val="00976658"/>
    <w:rsid w:val="00977B86"/>
    <w:rsid w:val="00977F00"/>
    <w:rsid w:val="009800F6"/>
    <w:rsid w:val="0098048E"/>
    <w:rsid w:val="009804CC"/>
    <w:rsid w:val="00980635"/>
    <w:rsid w:val="0098072E"/>
    <w:rsid w:val="00980D47"/>
    <w:rsid w:val="009816C9"/>
    <w:rsid w:val="00981A05"/>
    <w:rsid w:val="00982016"/>
    <w:rsid w:val="00982058"/>
    <w:rsid w:val="00982324"/>
    <w:rsid w:val="0098273B"/>
    <w:rsid w:val="00982BD9"/>
    <w:rsid w:val="00982C4D"/>
    <w:rsid w:val="00982DE8"/>
    <w:rsid w:val="00982E9C"/>
    <w:rsid w:val="00983A5D"/>
    <w:rsid w:val="00984FEB"/>
    <w:rsid w:val="00985CAD"/>
    <w:rsid w:val="0098607E"/>
    <w:rsid w:val="00986087"/>
    <w:rsid w:val="00986A16"/>
    <w:rsid w:val="009870CB"/>
    <w:rsid w:val="009870E9"/>
    <w:rsid w:val="0098783A"/>
    <w:rsid w:val="00987A91"/>
    <w:rsid w:val="00990479"/>
    <w:rsid w:val="00990789"/>
    <w:rsid w:val="00990DEC"/>
    <w:rsid w:val="009910E5"/>
    <w:rsid w:val="00991C89"/>
    <w:rsid w:val="009921D9"/>
    <w:rsid w:val="009922A1"/>
    <w:rsid w:val="00992866"/>
    <w:rsid w:val="00992B9D"/>
    <w:rsid w:val="00992F09"/>
    <w:rsid w:val="00993399"/>
    <w:rsid w:val="0099339B"/>
    <w:rsid w:val="0099371F"/>
    <w:rsid w:val="00995DB5"/>
    <w:rsid w:val="00995FF9"/>
    <w:rsid w:val="009A08F4"/>
    <w:rsid w:val="009A0AB8"/>
    <w:rsid w:val="009A0E88"/>
    <w:rsid w:val="009A11ED"/>
    <w:rsid w:val="009A1F34"/>
    <w:rsid w:val="009A24C2"/>
    <w:rsid w:val="009A326A"/>
    <w:rsid w:val="009A35D0"/>
    <w:rsid w:val="009A35FD"/>
    <w:rsid w:val="009A38C0"/>
    <w:rsid w:val="009A392A"/>
    <w:rsid w:val="009A5452"/>
    <w:rsid w:val="009A558A"/>
    <w:rsid w:val="009A5971"/>
    <w:rsid w:val="009A6B86"/>
    <w:rsid w:val="009A7251"/>
    <w:rsid w:val="009A741B"/>
    <w:rsid w:val="009B028C"/>
    <w:rsid w:val="009B03AA"/>
    <w:rsid w:val="009B0462"/>
    <w:rsid w:val="009B0680"/>
    <w:rsid w:val="009B07B0"/>
    <w:rsid w:val="009B160E"/>
    <w:rsid w:val="009B1921"/>
    <w:rsid w:val="009B1C9B"/>
    <w:rsid w:val="009B245F"/>
    <w:rsid w:val="009B3A7E"/>
    <w:rsid w:val="009B4B73"/>
    <w:rsid w:val="009B5908"/>
    <w:rsid w:val="009B5F10"/>
    <w:rsid w:val="009B5F12"/>
    <w:rsid w:val="009B5F17"/>
    <w:rsid w:val="009B6AE0"/>
    <w:rsid w:val="009B75A6"/>
    <w:rsid w:val="009C0DD0"/>
    <w:rsid w:val="009C2091"/>
    <w:rsid w:val="009C2AD4"/>
    <w:rsid w:val="009C2BB6"/>
    <w:rsid w:val="009C2CC6"/>
    <w:rsid w:val="009C2DBD"/>
    <w:rsid w:val="009C37E3"/>
    <w:rsid w:val="009C3D16"/>
    <w:rsid w:val="009C41EF"/>
    <w:rsid w:val="009C4780"/>
    <w:rsid w:val="009C4971"/>
    <w:rsid w:val="009C6114"/>
    <w:rsid w:val="009C6CCE"/>
    <w:rsid w:val="009D0232"/>
    <w:rsid w:val="009D073B"/>
    <w:rsid w:val="009D0CDA"/>
    <w:rsid w:val="009D1589"/>
    <w:rsid w:val="009D1F4A"/>
    <w:rsid w:val="009D239D"/>
    <w:rsid w:val="009D24A0"/>
    <w:rsid w:val="009D2C48"/>
    <w:rsid w:val="009D2ECE"/>
    <w:rsid w:val="009D3032"/>
    <w:rsid w:val="009D3C02"/>
    <w:rsid w:val="009D4C46"/>
    <w:rsid w:val="009D4E82"/>
    <w:rsid w:val="009D598E"/>
    <w:rsid w:val="009D6632"/>
    <w:rsid w:val="009D7362"/>
    <w:rsid w:val="009D7F97"/>
    <w:rsid w:val="009E0066"/>
    <w:rsid w:val="009E0A7E"/>
    <w:rsid w:val="009E164E"/>
    <w:rsid w:val="009E200F"/>
    <w:rsid w:val="009E2012"/>
    <w:rsid w:val="009E22A8"/>
    <w:rsid w:val="009E25F7"/>
    <w:rsid w:val="009E3727"/>
    <w:rsid w:val="009E38F8"/>
    <w:rsid w:val="009E4176"/>
    <w:rsid w:val="009E513D"/>
    <w:rsid w:val="009E521F"/>
    <w:rsid w:val="009E534D"/>
    <w:rsid w:val="009E62C2"/>
    <w:rsid w:val="009E65BF"/>
    <w:rsid w:val="009E7219"/>
    <w:rsid w:val="009F0EC3"/>
    <w:rsid w:val="009F200A"/>
    <w:rsid w:val="009F2FA8"/>
    <w:rsid w:val="009F4351"/>
    <w:rsid w:val="009F4437"/>
    <w:rsid w:val="009F484E"/>
    <w:rsid w:val="009F5BED"/>
    <w:rsid w:val="009F5EF9"/>
    <w:rsid w:val="009F6060"/>
    <w:rsid w:val="009F6BB3"/>
    <w:rsid w:val="00A006D1"/>
    <w:rsid w:val="00A00CE7"/>
    <w:rsid w:val="00A01361"/>
    <w:rsid w:val="00A0179A"/>
    <w:rsid w:val="00A01ED7"/>
    <w:rsid w:val="00A028D1"/>
    <w:rsid w:val="00A0353E"/>
    <w:rsid w:val="00A04769"/>
    <w:rsid w:val="00A05DDA"/>
    <w:rsid w:val="00A05EA6"/>
    <w:rsid w:val="00A064A1"/>
    <w:rsid w:val="00A06FC0"/>
    <w:rsid w:val="00A06FFD"/>
    <w:rsid w:val="00A07CE8"/>
    <w:rsid w:val="00A10426"/>
    <w:rsid w:val="00A10C13"/>
    <w:rsid w:val="00A10EED"/>
    <w:rsid w:val="00A114D3"/>
    <w:rsid w:val="00A11C61"/>
    <w:rsid w:val="00A11EA3"/>
    <w:rsid w:val="00A11EAB"/>
    <w:rsid w:val="00A126DD"/>
    <w:rsid w:val="00A133F8"/>
    <w:rsid w:val="00A13D93"/>
    <w:rsid w:val="00A141B6"/>
    <w:rsid w:val="00A145C8"/>
    <w:rsid w:val="00A146C7"/>
    <w:rsid w:val="00A149CA"/>
    <w:rsid w:val="00A14B17"/>
    <w:rsid w:val="00A14D61"/>
    <w:rsid w:val="00A15294"/>
    <w:rsid w:val="00A15C32"/>
    <w:rsid w:val="00A15E9B"/>
    <w:rsid w:val="00A17145"/>
    <w:rsid w:val="00A17C73"/>
    <w:rsid w:val="00A20717"/>
    <w:rsid w:val="00A20991"/>
    <w:rsid w:val="00A212F5"/>
    <w:rsid w:val="00A223CE"/>
    <w:rsid w:val="00A2269D"/>
    <w:rsid w:val="00A2278C"/>
    <w:rsid w:val="00A229EA"/>
    <w:rsid w:val="00A22F5D"/>
    <w:rsid w:val="00A2399C"/>
    <w:rsid w:val="00A23CC1"/>
    <w:rsid w:val="00A242FC"/>
    <w:rsid w:val="00A2587A"/>
    <w:rsid w:val="00A2589E"/>
    <w:rsid w:val="00A3051F"/>
    <w:rsid w:val="00A309EC"/>
    <w:rsid w:val="00A30AFD"/>
    <w:rsid w:val="00A30C4D"/>
    <w:rsid w:val="00A30F54"/>
    <w:rsid w:val="00A312D4"/>
    <w:rsid w:val="00A31723"/>
    <w:rsid w:val="00A31963"/>
    <w:rsid w:val="00A32490"/>
    <w:rsid w:val="00A32EF6"/>
    <w:rsid w:val="00A332D6"/>
    <w:rsid w:val="00A33681"/>
    <w:rsid w:val="00A33CE8"/>
    <w:rsid w:val="00A33F4F"/>
    <w:rsid w:val="00A3481D"/>
    <w:rsid w:val="00A34E29"/>
    <w:rsid w:val="00A35210"/>
    <w:rsid w:val="00A35AA9"/>
    <w:rsid w:val="00A3627C"/>
    <w:rsid w:val="00A36B5B"/>
    <w:rsid w:val="00A36DEF"/>
    <w:rsid w:val="00A376E2"/>
    <w:rsid w:val="00A400EC"/>
    <w:rsid w:val="00A403A6"/>
    <w:rsid w:val="00A407BD"/>
    <w:rsid w:val="00A40B40"/>
    <w:rsid w:val="00A41D55"/>
    <w:rsid w:val="00A4256D"/>
    <w:rsid w:val="00A425A9"/>
    <w:rsid w:val="00A425AC"/>
    <w:rsid w:val="00A42B87"/>
    <w:rsid w:val="00A42BD5"/>
    <w:rsid w:val="00A43624"/>
    <w:rsid w:val="00A443CD"/>
    <w:rsid w:val="00A44FE1"/>
    <w:rsid w:val="00A45086"/>
    <w:rsid w:val="00A452C9"/>
    <w:rsid w:val="00A45413"/>
    <w:rsid w:val="00A45ECB"/>
    <w:rsid w:val="00A45FB3"/>
    <w:rsid w:val="00A4606F"/>
    <w:rsid w:val="00A4624E"/>
    <w:rsid w:val="00A465BC"/>
    <w:rsid w:val="00A46818"/>
    <w:rsid w:val="00A4714A"/>
    <w:rsid w:val="00A50041"/>
    <w:rsid w:val="00A509AD"/>
    <w:rsid w:val="00A51223"/>
    <w:rsid w:val="00A51729"/>
    <w:rsid w:val="00A51AC3"/>
    <w:rsid w:val="00A51F01"/>
    <w:rsid w:val="00A52949"/>
    <w:rsid w:val="00A52F70"/>
    <w:rsid w:val="00A533CA"/>
    <w:rsid w:val="00A53581"/>
    <w:rsid w:val="00A540D3"/>
    <w:rsid w:val="00A5432F"/>
    <w:rsid w:val="00A54B30"/>
    <w:rsid w:val="00A550E3"/>
    <w:rsid w:val="00A564AD"/>
    <w:rsid w:val="00A56721"/>
    <w:rsid w:val="00A5674F"/>
    <w:rsid w:val="00A57B23"/>
    <w:rsid w:val="00A600F8"/>
    <w:rsid w:val="00A6039B"/>
    <w:rsid w:val="00A603F7"/>
    <w:rsid w:val="00A60426"/>
    <w:rsid w:val="00A6046D"/>
    <w:rsid w:val="00A60B7D"/>
    <w:rsid w:val="00A61702"/>
    <w:rsid w:val="00A61AB0"/>
    <w:rsid w:val="00A62B85"/>
    <w:rsid w:val="00A63389"/>
    <w:rsid w:val="00A63404"/>
    <w:rsid w:val="00A63669"/>
    <w:rsid w:val="00A63A1B"/>
    <w:rsid w:val="00A63C86"/>
    <w:rsid w:val="00A64461"/>
    <w:rsid w:val="00A64599"/>
    <w:rsid w:val="00A650CE"/>
    <w:rsid w:val="00A66063"/>
    <w:rsid w:val="00A664A3"/>
    <w:rsid w:val="00A66647"/>
    <w:rsid w:val="00A66790"/>
    <w:rsid w:val="00A672E6"/>
    <w:rsid w:val="00A67730"/>
    <w:rsid w:val="00A677CC"/>
    <w:rsid w:val="00A67992"/>
    <w:rsid w:val="00A71325"/>
    <w:rsid w:val="00A7143A"/>
    <w:rsid w:val="00A7165F"/>
    <w:rsid w:val="00A71A4E"/>
    <w:rsid w:val="00A71B83"/>
    <w:rsid w:val="00A72437"/>
    <w:rsid w:val="00A737AA"/>
    <w:rsid w:val="00A7380B"/>
    <w:rsid w:val="00A7397E"/>
    <w:rsid w:val="00A74117"/>
    <w:rsid w:val="00A745F1"/>
    <w:rsid w:val="00A74743"/>
    <w:rsid w:val="00A750F0"/>
    <w:rsid w:val="00A75537"/>
    <w:rsid w:val="00A75899"/>
    <w:rsid w:val="00A75BD5"/>
    <w:rsid w:val="00A761FA"/>
    <w:rsid w:val="00A762C6"/>
    <w:rsid w:val="00A764CB"/>
    <w:rsid w:val="00A80B6D"/>
    <w:rsid w:val="00A81301"/>
    <w:rsid w:val="00A81633"/>
    <w:rsid w:val="00A82433"/>
    <w:rsid w:val="00A826B2"/>
    <w:rsid w:val="00A82DD4"/>
    <w:rsid w:val="00A82EB7"/>
    <w:rsid w:val="00A836DC"/>
    <w:rsid w:val="00A83886"/>
    <w:rsid w:val="00A83D9D"/>
    <w:rsid w:val="00A843AA"/>
    <w:rsid w:val="00A8481E"/>
    <w:rsid w:val="00A8490A"/>
    <w:rsid w:val="00A85D92"/>
    <w:rsid w:val="00A8622E"/>
    <w:rsid w:val="00A868B4"/>
    <w:rsid w:val="00A8705E"/>
    <w:rsid w:val="00A87638"/>
    <w:rsid w:val="00A87952"/>
    <w:rsid w:val="00A87AFA"/>
    <w:rsid w:val="00A910FC"/>
    <w:rsid w:val="00A916EE"/>
    <w:rsid w:val="00A91A21"/>
    <w:rsid w:val="00A92C3D"/>
    <w:rsid w:val="00A937D5"/>
    <w:rsid w:val="00A93D04"/>
    <w:rsid w:val="00A93E09"/>
    <w:rsid w:val="00A9425A"/>
    <w:rsid w:val="00A94272"/>
    <w:rsid w:val="00A94A95"/>
    <w:rsid w:val="00A958D2"/>
    <w:rsid w:val="00A9701E"/>
    <w:rsid w:val="00A971C2"/>
    <w:rsid w:val="00A9723F"/>
    <w:rsid w:val="00A97352"/>
    <w:rsid w:val="00A973A4"/>
    <w:rsid w:val="00AA025D"/>
    <w:rsid w:val="00AA030D"/>
    <w:rsid w:val="00AA06C1"/>
    <w:rsid w:val="00AA08E7"/>
    <w:rsid w:val="00AA2564"/>
    <w:rsid w:val="00AA2719"/>
    <w:rsid w:val="00AA3093"/>
    <w:rsid w:val="00AA36EC"/>
    <w:rsid w:val="00AA3ACD"/>
    <w:rsid w:val="00AA3E77"/>
    <w:rsid w:val="00AA6888"/>
    <w:rsid w:val="00AA74F0"/>
    <w:rsid w:val="00AB0902"/>
    <w:rsid w:val="00AB0D37"/>
    <w:rsid w:val="00AB12B0"/>
    <w:rsid w:val="00AB2C16"/>
    <w:rsid w:val="00AB43A8"/>
    <w:rsid w:val="00AB4DF7"/>
    <w:rsid w:val="00AB52ED"/>
    <w:rsid w:val="00AB5BBD"/>
    <w:rsid w:val="00AB682D"/>
    <w:rsid w:val="00AB74F0"/>
    <w:rsid w:val="00AB75D1"/>
    <w:rsid w:val="00AC05CA"/>
    <w:rsid w:val="00AC0A05"/>
    <w:rsid w:val="00AC12C8"/>
    <w:rsid w:val="00AC1358"/>
    <w:rsid w:val="00AC1B70"/>
    <w:rsid w:val="00AC1CDC"/>
    <w:rsid w:val="00AC277C"/>
    <w:rsid w:val="00AC2A0A"/>
    <w:rsid w:val="00AC3BC0"/>
    <w:rsid w:val="00AC3CF7"/>
    <w:rsid w:val="00AC496C"/>
    <w:rsid w:val="00AC53CA"/>
    <w:rsid w:val="00AC53E7"/>
    <w:rsid w:val="00AC6DD0"/>
    <w:rsid w:val="00AC7476"/>
    <w:rsid w:val="00AC7785"/>
    <w:rsid w:val="00AC7C0D"/>
    <w:rsid w:val="00AD06F4"/>
    <w:rsid w:val="00AD0CBE"/>
    <w:rsid w:val="00AD1145"/>
    <w:rsid w:val="00AD1AEB"/>
    <w:rsid w:val="00AD24AC"/>
    <w:rsid w:val="00AD31AD"/>
    <w:rsid w:val="00AD3577"/>
    <w:rsid w:val="00AD438F"/>
    <w:rsid w:val="00AD5121"/>
    <w:rsid w:val="00AD59B8"/>
    <w:rsid w:val="00AD5B35"/>
    <w:rsid w:val="00AD669A"/>
    <w:rsid w:val="00AD77D5"/>
    <w:rsid w:val="00AD7A6A"/>
    <w:rsid w:val="00AE0E8C"/>
    <w:rsid w:val="00AE0F8A"/>
    <w:rsid w:val="00AE13C8"/>
    <w:rsid w:val="00AE14B9"/>
    <w:rsid w:val="00AE1615"/>
    <w:rsid w:val="00AE1626"/>
    <w:rsid w:val="00AE1976"/>
    <w:rsid w:val="00AE37E2"/>
    <w:rsid w:val="00AE3984"/>
    <w:rsid w:val="00AE4D7B"/>
    <w:rsid w:val="00AE5B89"/>
    <w:rsid w:val="00AE5F8B"/>
    <w:rsid w:val="00AE6E82"/>
    <w:rsid w:val="00AE7474"/>
    <w:rsid w:val="00AE7A4F"/>
    <w:rsid w:val="00AE7D59"/>
    <w:rsid w:val="00AF0F78"/>
    <w:rsid w:val="00AF1D96"/>
    <w:rsid w:val="00AF212E"/>
    <w:rsid w:val="00AF279D"/>
    <w:rsid w:val="00AF313C"/>
    <w:rsid w:val="00AF35B5"/>
    <w:rsid w:val="00AF3CE9"/>
    <w:rsid w:val="00AF5579"/>
    <w:rsid w:val="00AF590D"/>
    <w:rsid w:val="00AF5E64"/>
    <w:rsid w:val="00AF6085"/>
    <w:rsid w:val="00AF64FC"/>
    <w:rsid w:val="00AF69DD"/>
    <w:rsid w:val="00B01126"/>
    <w:rsid w:val="00B01D0B"/>
    <w:rsid w:val="00B02BF7"/>
    <w:rsid w:val="00B030B8"/>
    <w:rsid w:val="00B0503F"/>
    <w:rsid w:val="00B0507B"/>
    <w:rsid w:val="00B05A84"/>
    <w:rsid w:val="00B05F9F"/>
    <w:rsid w:val="00B06530"/>
    <w:rsid w:val="00B0742D"/>
    <w:rsid w:val="00B0772F"/>
    <w:rsid w:val="00B07873"/>
    <w:rsid w:val="00B10B8F"/>
    <w:rsid w:val="00B123E0"/>
    <w:rsid w:val="00B1298F"/>
    <w:rsid w:val="00B1326C"/>
    <w:rsid w:val="00B13678"/>
    <w:rsid w:val="00B13703"/>
    <w:rsid w:val="00B1381A"/>
    <w:rsid w:val="00B139AF"/>
    <w:rsid w:val="00B13C3C"/>
    <w:rsid w:val="00B15EC5"/>
    <w:rsid w:val="00B2006E"/>
    <w:rsid w:val="00B20C4E"/>
    <w:rsid w:val="00B22047"/>
    <w:rsid w:val="00B22334"/>
    <w:rsid w:val="00B22BAB"/>
    <w:rsid w:val="00B2301A"/>
    <w:rsid w:val="00B231C9"/>
    <w:rsid w:val="00B23246"/>
    <w:rsid w:val="00B2408D"/>
    <w:rsid w:val="00B242F8"/>
    <w:rsid w:val="00B24A82"/>
    <w:rsid w:val="00B24AF9"/>
    <w:rsid w:val="00B24B4B"/>
    <w:rsid w:val="00B266B7"/>
    <w:rsid w:val="00B27131"/>
    <w:rsid w:val="00B272DD"/>
    <w:rsid w:val="00B304D1"/>
    <w:rsid w:val="00B31DE9"/>
    <w:rsid w:val="00B32090"/>
    <w:rsid w:val="00B32CC8"/>
    <w:rsid w:val="00B32EDB"/>
    <w:rsid w:val="00B34AEF"/>
    <w:rsid w:val="00B35FC7"/>
    <w:rsid w:val="00B367E1"/>
    <w:rsid w:val="00B36B42"/>
    <w:rsid w:val="00B36F8C"/>
    <w:rsid w:val="00B373D9"/>
    <w:rsid w:val="00B37964"/>
    <w:rsid w:val="00B4010D"/>
    <w:rsid w:val="00B4036F"/>
    <w:rsid w:val="00B4070B"/>
    <w:rsid w:val="00B408B7"/>
    <w:rsid w:val="00B40E34"/>
    <w:rsid w:val="00B40E57"/>
    <w:rsid w:val="00B4194E"/>
    <w:rsid w:val="00B4228A"/>
    <w:rsid w:val="00B427ED"/>
    <w:rsid w:val="00B42874"/>
    <w:rsid w:val="00B43240"/>
    <w:rsid w:val="00B454EC"/>
    <w:rsid w:val="00B45514"/>
    <w:rsid w:val="00B45566"/>
    <w:rsid w:val="00B46FD9"/>
    <w:rsid w:val="00B47671"/>
    <w:rsid w:val="00B47FD2"/>
    <w:rsid w:val="00B50165"/>
    <w:rsid w:val="00B5055C"/>
    <w:rsid w:val="00B50990"/>
    <w:rsid w:val="00B5122B"/>
    <w:rsid w:val="00B5144C"/>
    <w:rsid w:val="00B51C2F"/>
    <w:rsid w:val="00B52031"/>
    <w:rsid w:val="00B5290E"/>
    <w:rsid w:val="00B536FD"/>
    <w:rsid w:val="00B54359"/>
    <w:rsid w:val="00B54BA2"/>
    <w:rsid w:val="00B55100"/>
    <w:rsid w:val="00B56232"/>
    <w:rsid w:val="00B56250"/>
    <w:rsid w:val="00B56590"/>
    <w:rsid w:val="00B5666B"/>
    <w:rsid w:val="00B57010"/>
    <w:rsid w:val="00B574C5"/>
    <w:rsid w:val="00B61797"/>
    <w:rsid w:val="00B61FC9"/>
    <w:rsid w:val="00B62465"/>
    <w:rsid w:val="00B6296A"/>
    <w:rsid w:val="00B62D13"/>
    <w:rsid w:val="00B63057"/>
    <w:rsid w:val="00B631B4"/>
    <w:rsid w:val="00B6323A"/>
    <w:rsid w:val="00B63643"/>
    <w:rsid w:val="00B64278"/>
    <w:rsid w:val="00B642B0"/>
    <w:rsid w:val="00B6490D"/>
    <w:rsid w:val="00B64B5F"/>
    <w:rsid w:val="00B6595F"/>
    <w:rsid w:val="00B65A3A"/>
    <w:rsid w:val="00B662B3"/>
    <w:rsid w:val="00B6755E"/>
    <w:rsid w:val="00B678D9"/>
    <w:rsid w:val="00B67A4C"/>
    <w:rsid w:val="00B67CC0"/>
    <w:rsid w:val="00B70468"/>
    <w:rsid w:val="00B7277D"/>
    <w:rsid w:val="00B72A9E"/>
    <w:rsid w:val="00B72CD6"/>
    <w:rsid w:val="00B72D56"/>
    <w:rsid w:val="00B72F65"/>
    <w:rsid w:val="00B734B8"/>
    <w:rsid w:val="00B73FFF"/>
    <w:rsid w:val="00B745F7"/>
    <w:rsid w:val="00B74905"/>
    <w:rsid w:val="00B74AC2"/>
    <w:rsid w:val="00B754AE"/>
    <w:rsid w:val="00B755A9"/>
    <w:rsid w:val="00B76D27"/>
    <w:rsid w:val="00B8007C"/>
    <w:rsid w:val="00B8018E"/>
    <w:rsid w:val="00B803E2"/>
    <w:rsid w:val="00B80C73"/>
    <w:rsid w:val="00B8206F"/>
    <w:rsid w:val="00B825DB"/>
    <w:rsid w:val="00B82B2D"/>
    <w:rsid w:val="00B82EE5"/>
    <w:rsid w:val="00B83870"/>
    <w:rsid w:val="00B846F5"/>
    <w:rsid w:val="00B852F6"/>
    <w:rsid w:val="00B86223"/>
    <w:rsid w:val="00B90A3C"/>
    <w:rsid w:val="00B90E79"/>
    <w:rsid w:val="00B91270"/>
    <w:rsid w:val="00B9175F"/>
    <w:rsid w:val="00B93340"/>
    <w:rsid w:val="00B93A29"/>
    <w:rsid w:val="00B93FD4"/>
    <w:rsid w:val="00B94144"/>
    <w:rsid w:val="00B94402"/>
    <w:rsid w:val="00B94B61"/>
    <w:rsid w:val="00B94FD0"/>
    <w:rsid w:val="00B95F6F"/>
    <w:rsid w:val="00B962B1"/>
    <w:rsid w:val="00B96A30"/>
    <w:rsid w:val="00B96B74"/>
    <w:rsid w:val="00B970ED"/>
    <w:rsid w:val="00B975EB"/>
    <w:rsid w:val="00BA0832"/>
    <w:rsid w:val="00BA101F"/>
    <w:rsid w:val="00BA16ED"/>
    <w:rsid w:val="00BA1AC4"/>
    <w:rsid w:val="00BA1B74"/>
    <w:rsid w:val="00BA24D4"/>
    <w:rsid w:val="00BA2665"/>
    <w:rsid w:val="00BA35B4"/>
    <w:rsid w:val="00BA3AEF"/>
    <w:rsid w:val="00BA4033"/>
    <w:rsid w:val="00BA42F1"/>
    <w:rsid w:val="00BA5C6E"/>
    <w:rsid w:val="00BA6B9D"/>
    <w:rsid w:val="00BA74C7"/>
    <w:rsid w:val="00BA79DD"/>
    <w:rsid w:val="00BA7DB9"/>
    <w:rsid w:val="00BB05C4"/>
    <w:rsid w:val="00BB14B5"/>
    <w:rsid w:val="00BB1B34"/>
    <w:rsid w:val="00BB1B70"/>
    <w:rsid w:val="00BB33FA"/>
    <w:rsid w:val="00BB37BB"/>
    <w:rsid w:val="00BB62B0"/>
    <w:rsid w:val="00BB6369"/>
    <w:rsid w:val="00BB6A98"/>
    <w:rsid w:val="00BB6B4F"/>
    <w:rsid w:val="00BB6D20"/>
    <w:rsid w:val="00BB722A"/>
    <w:rsid w:val="00BB794D"/>
    <w:rsid w:val="00BC0A11"/>
    <w:rsid w:val="00BC1935"/>
    <w:rsid w:val="00BC1CB9"/>
    <w:rsid w:val="00BC1CCC"/>
    <w:rsid w:val="00BC22A8"/>
    <w:rsid w:val="00BC27FF"/>
    <w:rsid w:val="00BC3C17"/>
    <w:rsid w:val="00BC3E0B"/>
    <w:rsid w:val="00BC43FA"/>
    <w:rsid w:val="00BC567D"/>
    <w:rsid w:val="00BC5B70"/>
    <w:rsid w:val="00BC7CBE"/>
    <w:rsid w:val="00BD033B"/>
    <w:rsid w:val="00BD122D"/>
    <w:rsid w:val="00BD152C"/>
    <w:rsid w:val="00BD23F6"/>
    <w:rsid w:val="00BD407E"/>
    <w:rsid w:val="00BD4BF3"/>
    <w:rsid w:val="00BD505C"/>
    <w:rsid w:val="00BD52E9"/>
    <w:rsid w:val="00BD53DE"/>
    <w:rsid w:val="00BD545E"/>
    <w:rsid w:val="00BD6CD8"/>
    <w:rsid w:val="00BD6E22"/>
    <w:rsid w:val="00BD72E0"/>
    <w:rsid w:val="00BD7695"/>
    <w:rsid w:val="00BD7D64"/>
    <w:rsid w:val="00BD7F51"/>
    <w:rsid w:val="00BE11B1"/>
    <w:rsid w:val="00BE11C1"/>
    <w:rsid w:val="00BE1F2D"/>
    <w:rsid w:val="00BE2675"/>
    <w:rsid w:val="00BE2D2A"/>
    <w:rsid w:val="00BE2DB9"/>
    <w:rsid w:val="00BE36AF"/>
    <w:rsid w:val="00BE3A24"/>
    <w:rsid w:val="00BE4E01"/>
    <w:rsid w:val="00BE4F06"/>
    <w:rsid w:val="00BE61B0"/>
    <w:rsid w:val="00BE6398"/>
    <w:rsid w:val="00BE6C40"/>
    <w:rsid w:val="00BF0436"/>
    <w:rsid w:val="00BF0448"/>
    <w:rsid w:val="00BF075B"/>
    <w:rsid w:val="00BF09A6"/>
    <w:rsid w:val="00BF161B"/>
    <w:rsid w:val="00BF1A52"/>
    <w:rsid w:val="00BF1C05"/>
    <w:rsid w:val="00BF240E"/>
    <w:rsid w:val="00BF251E"/>
    <w:rsid w:val="00BF25F6"/>
    <w:rsid w:val="00BF2C24"/>
    <w:rsid w:val="00BF57BD"/>
    <w:rsid w:val="00BF5852"/>
    <w:rsid w:val="00BF5F61"/>
    <w:rsid w:val="00BF6342"/>
    <w:rsid w:val="00BF6DA4"/>
    <w:rsid w:val="00C00CCC"/>
    <w:rsid w:val="00C017C1"/>
    <w:rsid w:val="00C01FE9"/>
    <w:rsid w:val="00C0276A"/>
    <w:rsid w:val="00C02F38"/>
    <w:rsid w:val="00C0302B"/>
    <w:rsid w:val="00C035CB"/>
    <w:rsid w:val="00C03FB1"/>
    <w:rsid w:val="00C04950"/>
    <w:rsid w:val="00C049DA"/>
    <w:rsid w:val="00C04B24"/>
    <w:rsid w:val="00C05937"/>
    <w:rsid w:val="00C0619D"/>
    <w:rsid w:val="00C07448"/>
    <w:rsid w:val="00C07935"/>
    <w:rsid w:val="00C07AD9"/>
    <w:rsid w:val="00C1031E"/>
    <w:rsid w:val="00C10ADC"/>
    <w:rsid w:val="00C10DBB"/>
    <w:rsid w:val="00C1145C"/>
    <w:rsid w:val="00C11E64"/>
    <w:rsid w:val="00C13002"/>
    <w:rsid w:val="00C133B3"/>
    <w:rsid w:val="00C1407D"/>
    <w:rsid w:val="00C14FEE"/>
    <w:rsid w:val="00C15496"/>
    <w:rsid w:val="00C154FA"/>
    <w:rsid w:val="00C16527"/>
    <w:rsid w:val="00C1662D"/>
    <w:rsid w:val="00C16876"/>
    <w:rsid w:val="00C16FB0"/>
    <w:rsid w:val="00C1721D"/>
    <w:rsid w:val="00C20C79"/>
    <w:rsid w:val="00C20CE4"/>
    <w:rsid w:val="00C22678"/>
    <w:rsid w:val="00C22F42"/>
    <w:rsid w:val="00C23B15"/>
    <w:rsid w:val="00C23D7F"/>
    <w:rsid w:val="00C24616"/>
    <w:rsid w:val="00C2535E"/>
    <w:rsid w:val="00C2573C"/>
    <w:rsid w:val="00C25C93"/>
    <w:rsid w:val="00C26115"/>
    <w:rsid w:val="00C27069"/>
    <w:rsid w:val="00C3012F"/>
    <w:rsid w:val="00C3015B"/>
    <w:rsid w:val="00C30946"/>
    <w:rsid w:val="00C31417"/>
    <w:rsid w:val="00C317A6"/>
    <w:rsid w:val="00C31F15"/>
    <w:rsid w:val="00C32126"/>
    <w:rsid w:val="00C3285F"/>
    <w:rsid w:val="00C3336E"/>
    <w:rsid w:val="00C338EA"/>
    <w:rsid w:val="00C33DAA"/>
    <w:rsid w:val="00C342D1"/>
    <w:rsid w:val="00C347D7"/>
    <w:rsid w:val="00C35073"/>
    <w:rsid w:val="00C351AB"/>
    <w:rsid w:val="00C363F7"/>
    <w:rsid w:val="00C365C4"/>
    <w:rsid w:val="00C372DD"/>
    <w:rsid w:val="00C40079"/>
    <w:rsid w:val="00C40962"/>
    <w:rsid w:val="00C410C4"/>
    <w:rsid w:val="00C4132C"/>
    <w:rsid w:val="00C4168E"/>
    <w:rsid w:val="00C41866"/>
    <w:rsid w:val="00C41D12"/>
    <w:rsid w:val="00C42697"/>
    <w:rsid w:val="00C432A8"/>
    <w:rsid w:val="00C434C1"/>
    <w:rsid w:val="00C4356D"/>
    <w:rsid w:val="00C43E71"/>
    <w:rsid w:val="00C4441E"/>
    <w:rsid w:val="00C45295"/>
    <w:rsid w:val="00C45A15"/>
    <w:rsid w:val="00C45C62"/>
    <w:rsid w:val="00C46698"/>
    <w:rsid w:val="00C46823"/>
    <w:rsid w:val="00C472EC"/>
    <w:rsid w:val="00C4750A"/>
    <w:rsid w:val="00C477E6"/>
    <w:rsid w:val="00C47C0C"/>
    <w:rsid w:val="00C50D8B"/>
    <w:rsid w:val="00C51FB0"/>
    <w:rsid w:val="00C52AE2"/>
    <w:rsid w:val="00C5330F"/>
    <w:rsid w:val="00C542C4"/>
    <w:rsid w:val="00C54C37"/>
    <w:rsid w:val="00C54E65"/>
    <w:rsid w:val="00C55122"/>
    <w:rsid w:val="00C55AA2"/>
    <w:rsid w:val="00C564C8"/>
    <w:rsid w:val="00C567C7"/>
    <w:rsid w:val="00C60295"/>
    <w:rsid w:val="00C60525"/>
    <w:rsid w:val="00C614D0"/>
    <w:rsid w:val="00C61C0E"/>
    <w:rsid w:val="00C61E43"/>
    <w:rsid w:val="00C622A1"/>
    <w:rsid w:val="00C628CF"/>
    <w:rsid w:val="00C63E0A"/>
    <w:rsid w:val="00C64849"/>
    <w:rsid w:val="00C6498F"/>
    <w:rsid w:val="00C65363"/>
    <w:rsid w:val="00C66026"/>
    <w:rsid w:val="00C66A58"/>
    <w:rsid w:val="00C67EE1"/>
    <w:rsid w:val="00C70DC1"/>
    <w:rsid w:val="00C7153A"/>
    <w:rsid w:val="00C7164D"/>
    <w:rsid w:val="00C71F36"/>
    <w:rsid w:val="00C73F8F"/>
    <w:rsid w:val="00C74896"/>
    <w:rsid w:val="00C7601E"/>
    <w:rsid w:val="00C76D78"/>
    <w:rsid w:val="00C76F29"/>
    <w:rsid w:val="00C80326"/>
    <w:rsid w:val="00C8137F"/>
    <w:rsid w:val="00C815C5"/>
    <w:rsid w:val="00C81B04"/>
    <w:rsid w:val="00C85417"/>
    <w:rsid w:val="00C85749"/>
    <w:rsid w:val="00C859C2"/>
    <w:rsid w:val="00C87AAA"/>
    <w:rsid w:val="00C87B1F"/>
    <w:rsid w:val="00C9068C"/>
    <w:rsid w:val="00C90820"/>
    <w:rsid w:val="00C90F3C"/>
    <w:rsid w:val="00C91B41"/>
    <w:rsid w:val="00C921C7"/>
    <w:rsid w:val="00C92896"/>
    <w:rsid w:val="00C92DE3"/>
    <w:rsid w:val="00C93F8E"/>
    <w:rsid w:val="00C94641"/>
    <w:rsid w:val="00C948A6"/>
    <w:rsid w:val="00C94922"/>
    <w:rsid w:val="00C94928"/>
    <w:rsid w:val="00C94F9D"/>
    <w:rsid w:val="00C94FCD"/>
    <w:rsid w:val="00C95CC1"/>
    <w:rsid w:val="00C96952"/>
    <w:rsid w:val="00C96AA0"/>
    <w:rsid w:val="00C973D9"/>
    <w:rsid w:val="00C97EE4"/>
    <w:rsid w:val="00CA012D"/>
    <w:rsid w:val="00CA10DF"/>
    <w:rsid w:val="00CA116E"/>
    <w:rsid w:val="00CA1387"/>
    <w:rsid w:val="00CA15B3"/>
    <w:rsid w:val="00CA1AB9"/>
    <w:rsid w:val="00CA1F54"/>
    <w:rsid w:val="00CA2013"/>
    <w:rsid w:val="00CA202B"/>
    <w:rsid w:val="00CA26FC"/>
    <w:rsid w:val="00CA2EEE"/>
    <w:rsid w:val="00CA3080"/>
    <w:rsid w:val="00CA3AD4"/>
    <w:rsid w:val="00CA419E"/>
    <w:rsid w:val="00CA4749"/>
    <w:rsid w:val="00CA4C27"/>
    <w:rsid w:val="00CA51D1"/>
    <w:rsid w:val="00CA5269"/>
    <w:rsid w:val="00CA52CE"/>
    <w:rsid w:val="00CA535D"/>
    <w:rsid w:val="00CA6200"/>
    <w:rsid w:val="00CA76EC"/>
    <w:rsid w:val="00CA7899"/>
    <w:rsid w:val="00CA7C25"/>
    <w:rsid w:val="00CB01B0"/>
    <w:rsid w:val="00CB14B1"/>
    <w:rsid w:val="00CB18B7"/>
    <w:rsid w:val="00CB2217"/>
    <w:rsid w:val="00CB3760"/>
    <w:rsid w:val="00CB4427"/>
    <w:rsid w:val="00CB46DB"/>
    <w:rsid w:val="00CB4861"/>
    <w:rsid w:val="00CB4B78"/>
    <w:rsid w:val="00CB4BC9"/>
    <w:rsid w:val="00CB5272"/>
    <w:rsid w:val="00CB55E0"/>
    <w:rsid w:val="00CB5689"/>
    <w:rsid w:val="00CB6104"/>
    <w:rsid w:val="00CB6355"/>
    <w:rsid w:val="00CB7279"/>
    <w:rsid w:val="00CB7D48"/>
    <w:rsid w:val="00CB7E69"/>
    <w:rsid w:val="00CC00F7"/>
    <w:rsid w:val="00CC0735"/>
    <w:rsid w:val="00CC1D02"/>
    <w:rsid w:val="00CC269D"/>
    <w:rsid w:val="00CC26D4"/>
    <w:rsid w:val="00CC29AD"/>
    <w:rsid w:val="00CC3319"/>
    <w:rsid w:val="00CC3390"/>
    <w:rsid w:val="00CC3C53"/>
    <w:rsid w:val="00CC4902"/>
    <w:rsid w:val="00CC4F53"/>
    <w:rsid w:val="00CC5178"/>
    <w:rsid w:val="00CC5222"/>
    <w:rsid w:val="00CC56FA"/>
    <w:rsid w:val="00CC5F31"/>
    <w:rsid w:val="00CC69C5"/>
    <w:rsid w:val="00CC6BF2"/>
    <w:rsid w:val="00CC7BF1"/>
    <w:rsid w:val="00CC7CB6"/>
    <w:rsid w:val="00CD03DE"/>
    <w:rsid w:val="00CD0688"/>
    <w:rsid w:val="00CD12F4"/>
    <w:rsid w:val="00CD1966"/>
    <w:rsid w:val="00CD1A17"/>
    <w:rsid w:val="00CD2B35"/>
    <w:rsid w:val="00CD39A0"/>
    <w:rsid w:val="00CD49A1"/>
    <w:rsid w:val="00CD4C8C"/>
    <w:rsid w:val="00CD4CB6"/>
    <w:rsid w:val="00CD4EA6"/>
    <w:rsid w:val="00CD5CF5"/>
    <w:rsid w:val="00CD5E4A"/>
    <w:rsid w:val="00CD6460"/>
    <w:rsid w:val="00CD6D94"/>
    <w:rsid w:val="00CD75D9"/>
    <w:rsid w:val="00CE0DA4"/>
    <w:rsid w:val="00CE14AF"/>
    <w:rsid w:val="00CE1761"/>
    <w:rsid w:val="00CE1EC2"/>
    <w:rsid w:val="00CE2128"/>
    <w:rsid w:val="00CE2C51"/>
    <w:rsid w:val="00CE2D27"/>
    <w:rsid w:val="00CE3C3A"/>
    <w:rsid w:val="00CE3E8D"/>
    <w:rsid w:val="00CE3EC1"/>
    <w:rsid w:val="00CE3F14"/>
    <w:rsid w:val="00CE3F3A"/>
    <w:rsid w:val="00CE3FD9"/>
    <w:rsid w:val="00CE473B"/>
    <w:rsid w:val="00CE4FDA"/>
    <w:rsid w:val="00CE5C1D"/>
    <w:rsid w:val="00CE66A2"/>
    <w:rsid w:val="00CE72EC"/>
    <w:rsid w:val="00CE7765"/>
    <w:rsid w:val="00CE779F"/>
    <w:rsid w:val="00CE7C72"/>
    <w:rsid w:val="00CE7E75"/>
    <w:rsid w:val="00CE7F43"/>
    <w:rsid w:val="00CF00B4"/>
    <w:rsid w:val="00CF04B2"/>
    <w:rsid w:val="00CF084A"/>
    <w:rsid w:val="00CF0A6E"/>
    <w:rsid w:val="00CF0C74"/>
    <w:rsid w:val="00CF0F73"/>
    <w:rsid w:val="00CF1350"/>
    <w:rsid w:val="00CF16C3"/>
    <w:rsid w:val="00CF1972"/>
    <w:rsid w:val="00CF1E40"/>
    <w:rsid w:val="00CF394C"/>
    <w:rsid w:val="00CF3D46"/>
    <w:rsid w:val="00CF3EB2"/>
    <w:rsid w:val="00CF4BC4"/>
    <w:rsid w:val="00CF4FFD"/>
    <w:rsid w:val="00CF5FCC"/>
    <w:rsid w:val="00CF66DB"/>
    <w:rsid w:val="00CF7182"/>
    <w:rsid w:val="00CF732A"/>
    <w:rsid w:val="00CF7615"/>
    <w:rsid w:val="00CF7B9C"/>
    <w:rsid w:val="00CF7F7D"/>
    <w:rsid w:val="00D00BF7"/>
    <w:rsid w:val="00D010A1"/>
    <w:rsid w:val="00D018BE"/>
    <w:rsid w:val="00D01A7F"/>
    <w:rsid w:val="00D01EC8"/>
    <w:rsid w:val="00D0335A"/>
    <w:rsid w:val="00D03FD4"/>
    <w:rsid w:val="00D04535"/>
    <w:rsid w:val="00D05A21"/>
    <w:rsid w:val="00D05D00"/>
    <w:rsid w:val="00D06EED"/>
    <w:rsid w:val="00D06FCE"/>
    <w:rsid w:val="00D0723A"/>
    <w:rsid w:val="00D0737D"/>
    <w:rsid w:val="00D07A9A"/>
    <w:rsid w:val="00D07C3B"/>
    <w:rsid w:val="00D07E46"/>
    <w:rsid w:val="00D10300"/>
    <w:rsid w:val="00D10507"/>
    <w:rsid w:val="00D10843"/>
    <w:rsid w:val="00D10AF3"/>
    <w:rsid w:val="00D11762"/>
    <w:rsid w:val="00D12537"/>
    <w:rsid w:val="00D1286F"/>
    <w:rsid w:val="00D12A41"/>
    <w:rsid w:val="00D13196"/>
    <w:rsid w:val="00D13DFA"/>
    <w:rsid w:val="00D14BC9"/>
    <w:rsid w:val="00D157BC"/>
    <w:rsid w:val="00D15A80"/>
    <w:rsid w:val="00D15D94"/>
    <w:rsid w:val="00D16936"/>
    <w:rsid w:val="00D17791"/>
    <w:rsid w:val="00D202A5"/>
    <w:rsid w:val="00D206AB"/>
    <w:rsid w:val="00D20BEE"/>
    <w:rsid w:val="00D20EA7"/>
    <w:rsid w:val="00D21004"/>
    <w:rsid w:val="00D21A1B"/>
    <w:rsid w:val="00D21A29"/>
    <w:rsid w:val="00D21C97"/>
    <w:rsid w:val="00D22660"/>
    <w:rsid w:val="00D226F3"/>
    <w:rsid w:val="00D22E4F"/>
    <w:rsid w:val="00D22E7D"/>
    <w:rsid w:val="00D238D1"/>
    <w:rsid w:val="00D244DD"/>
    <w:rsid w:val="00D2457F"/>
    <w:rsid w:val="00D24A3D"/>
    <w:rsid w:val="00D2505C"/>
    <w:rsid w:val="00D252FB"/>
    <w:rsid w:val="00D25BE4"/>
    <w:rsid w:val="00D25FD7"/>
    <w:rsid w:val="00D27375"/>
    <w:rsid w:val="00D2762A"/>
    <w:rsid w:val="00D278FB"/>
    <w:rsid w:val="00D27ABB"/>
    <w:rsid w:val="00D27AE5"/>
    <w:rsid w:val="00D30496"/>
    <w:rsid w:val="00D30D74"/>
    <w:rsid w:val="00D31590"/>
    <w:rsid w:val="00D315A5"/>
    <w:rsid w:val="00D32111"/>
    <w:rsid w:val="00D3250A"/>
    <w:rsid w:val="00D3261C"/>
    <w:rsid w:val="00D32B13"/>
    <w:rsid w:val="00D3351D"/>
    <w:rsid w:val="00D33D8B"/>
    <w:rsid w:val="00D33D9B"/>
    <w:rsid w:val="00D33DAB"/>
    <w:rsid w:val="00D3413A"/>
    <w:rsid w:val="00D3461C"/>
    <w:rsid w:val="00D3513C"/>
    <w:rsid w:val="00D35B48"/>
    <w:rsid w:val="00D35DA6"/>
    <w:rsid w:val="00D35F97"/>
    <w:rsid w:val="00D3691C"/>
    <w:rsid w:val="00D40127"/>
    <w:rsid w:val="00D40711"/>
    <w:rsid w:val="00D40876"/>
    <w:rsid w:val="00D40A21"/>
    <w:rsid w:val="00D40D3E"/>
    <w:rsid w:val="00D41016"/>
    <w:rsid w:val="00D41251"/>
    <w:rsid w:val="00D41938"/>
    <w:rsid w:val="00D41DFD"/>
    <w:rsid w:val="00D42382"/>
    <w:rsid w:val="00D42F90"/>
    <w:rsid w:val="00D43EDB"/>
    <w:rsid w:val="00D446F4"/>
    <w:rsid w:val="00D44B71"/>
    <w:rsid w:val="00D44BEA"/>
    <w:rsid w:val="00D456DE"/>
    <w:rsid w:val="00D45936"/>
    <w:rsid w:val="00D45D94"/>
    <w:rsid w:val="00D4686B"/>
    <w:rsid w:val="00D468FE"/>
    <w:rsid w:val="00D50994"/>
    <w:rsid w:val="00D5154F"/>
    <w:rsid w:val="00D51B38"/>
    <w:rsid w:val="00D52BD1"/>
    <w:rsid w:val="00D52BEB"/>
    <w:rsid w:val="00D52EE9"/>
    <w:rsid w:val="00D53FBB"/>
    <w:rsid w:val="00D547F0"/>
    <w:rsid w:val="00D54AC1"/>
    <w:rsid w:val="00D54DCD"/>
    <w:rsid w:val="00D54DFC"/>
    <w:rsid w:val="00D5558D"/>
    <w:rsid w:val="00D558EC"/>
    <w:rsid w:val="00D56255"/>
    <w:rsid w:val="00D568C9"/>
    <w:rsid w:val="00D572C4"/>
    <w:rsid w:val="00D574C5"/>
    <w:rsid w:val="00D5755D"/>
    <w:rsid w:val="00D6127F"/>
    <w:rsid w:val="00D616A2"/>
    <w:rsid w:val="00D61F91"/>
    <w:rsid w:val="00D623BF"/>
    <w:rsid w:val="00D63534"/>
    <w:rsid w:val="00D63676"/>
    <w:rsid w:val="00D63E53"/>
    <w:rsid w:val="00D65133"/>
    <w:rsid w:val="00D65A2E"/>
    <w:rsid w:val="00D6684D"/>
    <w:rsid w:val="00D66EAA"/>
    <w:rsid w:val="00D67437"/>
    <w:rsid w:val="00D67AEE"/>
    <w:rsid w:val="00D67D1B"/>
    <w:rsid w:val="00D67F8F"/>
    <w:rsid w:val="00D67FD6"/>
    <w:rsid w:val="00D70050"/>
    <w:rsid w:val="00D704F9"/>
    <w:rsid w:val="00D70907"/>
    <w:rsid w:val="00D71BF7"/>
    <w:rsid w:val="00D7207B"/>
    <w:rsid w:val="00D72100"/>
    <w:rsid w:val="00D72892"/>
    <w:rsid w:val="00D72F14"/>
    <w:rsid w:val="00D7469D"/>
    <w:rsid w:val="00D749CF"/>
    <w:rsid w:val="00D75533"/>
    <w:rsid w:val="00D75616"/>
    <w:rsid w:val="00D770DF"/>
    <w:rsid w:val="00D77FC9"/>
    <w:rsid w:val="00D80939"/>
    <w:rsid w:val="00D80BCA"/>
    <w:rsid w:val="00D80C6E"/>
    <w:rsid w:val="00D811CE"/>
    <w:rsid w:val="00D8180D"/>
    <w:rsid w:val="00D81893"/>
    <w:rsid w:val="00D81A1F"/>
    <w:rsid w:val="00D81B94"/>
    <w:rsid w:val="00D81E39"/>
    <w:rsid w:val="00D826CA"/>
    <w:rsid w:val="00D82C68"/>
    <w:rsid w:val="00D82FC4"/>
    <w:rsid w:val="00D83740"/>
    <w:rsid w:val="00D83AA7"/>
    <w:rsid w:val="00D83B65"/>
    <w:rsid w:val="00D83DF6"/>
    <w:rsid w:val="00D84F5A"/>
    <w:rsid w:val="00D85A42"/>
    <w:rsid w:val="00D85F0D"/>
    <w:rsid w:val="00D86F1E"/>
    <w:rsid w:val="00D874AB"/>
    <w:rsid w:val="00D877E2"/>
    <w:rsid w:val="00D87972"/>
    <w:rsid w:val="00D90788"/>
    <w:rsid w:val="00D90874"/>
    <w:rsid w:val="00D90FE0"/>
    <w:rsid w:val="00D91027"/>
    <w:rsid w:val="00D9112C"/>
    <w:rsid w:val="00D91203"/>
    <w:rsid w:val="00D926ED"/>
    <w:rsid w:val="00D9296E"/>
    <w:rsid w:val="00D929DF"/>
    <w:rsid w:val="00D92F52"/>
    <w:rsid w:val="00D9314B"/>
    <w:rsid w:val="00D9332B"/>
    <w:rsid w:val="00D93A46"/>
    <w:rsid w:val="00D9465A"/>
    <w:rsid w:val="00D94AC6"/>
    <w:rsid w:val="00D9738C"/>
    <w:rsid w:val="00D97398"/>
    <w:rsid w:val="00DA0118"/>
    <w:rsid w:val="00DA0228"/>
    <w:rsid w:val="00DA0370"/>
    <w:rsid w:val="00DA05FD"/>
    <w:rsid w:val="00DA2C28"/>
    <w:rsid w:val="00DA34F6"/>
    <w:rsid w:val="00DA41DC"/>
    <w:rsid w:val="00DA50D7"/>
    <w:rsid w:val="00DA5132"/>
    <w:rsid w:val="00DA5147"/>
    <w:rsid w:val="00DA574F"/>
    <w:rsid w:val="00DA66FF"/>
    <w:rsid w:val="00DA6E71"/>
    <w:rsid w:val="00DB07F2"/>
    <w:rsid w:val="00DB08C6"/>
    <w:rsid w:val="00DB0A09"/>
    <w:rsid w:val="00DB0D2E"/>
    <w:rsid w:val="00DB1FB8"/>
    <w:rsid w:val="00DB20A5"/>
    <w:rsid w:val="00DB35B3"/>
    <w:rsid w:val="00DB3606"/>
    <w:rsid w:val="00DB3F60"/>
    <w:rsid w:val="00DB42B9"/>
    <w:rsid w:val="00DB4B19"/>
    <w:rsid w:val="00DB55CB"/>
    <w:rsid w:val="00DB5C20"/>
    <w:rsid w:val="00DB5CE9"/>
    <w:rsid w:val="00DB736F"/>
    <w:rsid w:val="00DB75A3"/>
    <w:rsid w:val="00DB7DE5"/>
    <w:rsid w:val="00DC0D4C"/>
    <w:rsid w:val="00DC15D6"/>
    <w:rsid w:val="00DC229D"/>
    <w:rsid w:val="00DC24E0"/>
    <w:rsid w:val="00DC2C50"/>
    <w:rsid w:val="00DC41BC"/>
    <w:rsid w:val="00DD060E"/>
    <w:rsid w:val="00DD0965"/>
    <w:rsid w:val="00DD1378"/>
    <w:rsid w:val="00DD1EB2"/>
    <w:rsid w:val="00DD2769"/>
    <w:rsid w:val="00DD2AF0"/>
    <w:rsid w:val="00DD2B5B"/>
    <w:rsid w:val="00DD3D95"/>
    <w:rsid w:val="00DD483F"/>
    <w:rsid w:val="00DD4A7A"/>
    <w:rsid w:val="00DD50F8"/>
    <w:rsid w:val="00DD6391"/>
    <w:rsid w:val="00DD679A"/>
    <w:rsid w:val="00DD711B"/>
    <w:rsid w:val="00DD7154"/>
    <w:rsid w:val="00DD7B90"/>
    <w:rsid w:val="00DE015F"/>
    <w:rsid w:val="00DE03CC"/>
    <w:rsid w:val="00DE09F2"/>
    <w:rsid w:val="00DE0A9A"/>
    <w:rsid w:val="00DE1324"/>
    <w:rsid w:val="00DE1668"/>
    <w:rsid w:val="00DE189A"/>
    <w:rsid w:val="00DE1C1F"/>
    <w:rsid w:val="00DE1D9A"/>
    <w:rsid w:val="00DE2216"/>
    <w:rsid w:val="00DE2D3F"/>
    <w:rsid w:val="00DE3938"/>
    <w:rsid w:val="00DE3BB6"/>
    <w:rsid w:val="00DE3E48"/>
    <w:rsid w:val="00DE420C"/>
    <w:rsid w:val="00DE42C6"/>
    <w:rsid w:val="00DE4CEB"/>
    <w:rsid w:val="00DE4D23"/>
    <w:rsid w:val="00DE5798"/>
    <w:rsid w:val="00DE57F0"/>
    <w:rsid w:val="00DE5A38"/>
    <w:rsid w:val="00DE6311"/>
    <w:rsid w:val="00DE7035"/>
    <w:rsid w:val="00DE71C8"/>
    <w:rsid w:val="00DE7284"/>
    <w:rsid w:val="00DE785D"/>
    <w:rsid w:val="00DE7EA7"/>
    <w:rsid w:val="00DF0162"/>
    <w:rsid w:val="00DF0F64"/>
    <w:rsid w:val="00DF1003"/>
    <w:rsid w:val="00DF100F"/>
    <w:rsid w:val="00DF1182"/>
    <w:rsid w:val="00DF278A"/>
    <w:rsid w:val="00DF3729"/>
    <w:rsid w:val="00DF41FC"/>
    <w:rsid w:val="00DF4468"/>
    <w:rsid w:val="00DF4AA5"/>
    <w:rsid w:val="00DF4F7C"/>
    <w:rsid w:val="00DF54E2"/>
    <w:rsid w:val="00DF6CDE"/>
    <w:rsid w:val="00DF6D72"/>
    <w:rsid w:val="00DF74BD"/>
    <w:rsid w:val="00DF7F41"/>
    <w:rsid w:val="00E002A2"/>
    <w:rsid w:val="00E00AAC"/>
    <w:rsid w:val="00E01878"/>
    <w:rsid w:val="00E01BB1"/>
    <w:rsid w:val="00E02841"/>
    <w:rsid w:val="00E02CBF"/>
    <w:rsid w:val="00E03058"/>
    <w:rsid w:val="00E034AB"/>
    <w:rsid w:val="00E0387B"/>
    <w:rsid w:val="00E03C36"/>
    <w:rsid w:val="00E03D5C"/>
    <w:rsid w:val="00E04A34"/>
    <w:rsid w:val="00E05E4D"/>
    <w:rsid w:val="00E05E4F"/>
    <w:rsid w:val="00E066E1"/>
    <w:rsid w:val="00E06ABD"/>
    <w:rsid w:val="00E079B0"/>
    <w:rsid w:val="00E102A1"/>
    <w:rsid w:val="00E11C15"/>
    <w:rsid w:val="00E12294"/>
    <w:rsid w:val="00E123CA"/>
    <w:rsid w:val="00E13206"/>
    <w:rsid w:val="00E13374"/>
    <w:rsid w:val="00E1343C"/>
    <w:rsid w:val="00E13492"/>
    <w:rsid w:val="00E14000"/>
    <w:rsid w:val="00E141C7"/>
    <w:rsid w:val="00E141E9"/>
    <w:rsid w:val="00E14815"/>
    <w:rsid w:val="00E15449"/>
    <w:rsid w:val="00E1578C"/>
    <w:rsid w:val="00E16789"/>
    <w:rsid w:val="00E16824"/>
    <w:rsid w:val="00E16FF8"/>
    <w:rsid w:val="00E16FFB"/>
    <w:rsid w:val="00E178F3"/>
    <w:rsid w:val="00E200A8"/>
    <w:rsid w:val="00E202F6"/>
    <w:rsid w:val="00E20C2A"/>
    <w:rsid w:val="00E20ED2"/>
    <w:rsid w:val="00E20F56"/>
    <w:rsid w:val="00E22D50"/>
    <w:rsid w:val="00E22E26"/>
    <w:rsid w:val="00E230F5"/>
    <w:rsid w:val="00E237AB"/>
    <w:rsid w:val="00E23AB6"/>
    <w:rsid w:val="00E23F53"/>
    <w:rsid w:val="00E244FB"/>
    <w:rsid w:val="00E256D5"/>
    <w:rsid w:val="00E26536"/>
    <w:rsid w:val="00E2668F"/>
    <w:rsid w:val="00E2678A"/>
    <w:rsid w:val="00E268B1"/>
    <w:rsid w:val="00E276EB"/>
    <w:rsid w:val="00E27907"/>
    <w:rsid w:val="00E30B50"/>
    <w:rsid w:val="00E30E92"/>
    <w:rsid w:val="00E30FE6"/>
    <w:rsid w:val="00E315ED"/>
    <w:rsid w:val="00E31967"/>
    <w:rsid w:val="00E332AC"/>
    <w:rsid w:val="00E33677"/>
    <w:rsid w:val="00E34B0C"/>
    <w:rsid w:val="00E34BC9"/>
    <w:rsid w:val="00E3514E"/>
    <w:rsid w:val="00E358DF"/>
    <w:rsid w:val="00E35990"/>
    <w:rsid w:val="00E35F30"/>
    <w:rsid w:val="00E36016"/>
    <w:rsid w:val="00E36288"/>
    <w:rsid w:val="00E36988"/>
    <w:rsid w:val="00E36B55"/>
    <w:rsid w:val="00E371E4"/>
    <w:rsid w:val="00E419D7"/>
    <w:rsid w:val="00E41E73"/>
    <w:rsid w:val="00E432FB"/>
    <w:rsid w:val="00E44235"/>
    <w:rsid w:val="00E4426F"/>
    <w:rsid w:val="00E44EA2"/>
    <w:rsid w:val="00E45FFE"/>
    <w:rsid w:val="00E468EE"/>
    <w:rsid w:val="00E4696A"/>
    <w:rsid w:val="00E47542"/>
    <w:rsid w:val="00E47930"/>
    <w:rsid w:val="00E50121"/>
    <w:rsid w:val="00E50127"/>
    <w:rsid w:val="00E5084F"/>
    <w:rsid w:val="00E50E27"/>
    <w:rsid w:val="00E517D8"/>
    <w:rsid w:val="00E526F1"/>
    <w:rsid w:val="00E52CED"/>
    <w:rsid w:val="00E531CB"/>
    <w:rsid w:val="00E53A5E"/>
    <w:rsid w:val="00E5489C"/>
    <w:rsid w:val="00E55031"/>
    <w:rsid w:val="00E560DE"/>
    <w:rsid w:val="00E56D6B"/>
    <w:rsid w:val="00E56FFD"/>
    <w:rsid w:val="00E5729D"/>
    <w:rsid w:val="00E57329"/>
    <w:rsid w:val="00E5745D"/>
    <w:rsid w:val="00E57AD8"/>
    <w:rsid w:val="00E57D5A"/>
    <w:rsid w:val="00E57FED"/>
    <w:rsid w:val="00E60495"/>
    <w:rsid w:val="00E609D8"/>
    <w:rsid w:val="00E616E2"/>
    <w:rsid w:val="00E6191C"/>
    <w:rsid w:val="00E62520"/>
    <w:rsid w:val="00E62938"/>
    <w:rsid w:val="00E62CF6"/>
    <w:rsid w:val="00E63464"/>
    <w:rsid w:val="00E63EDE"/>
    <w:rsid w:val="00E63F1A"/>
    <w:rsid w:val="00E63F9F"/>
    <w:rsid w:val="00E64D90"/>
    <w:rsid w:val="00E65354"/>
    <w:rsid w:val="00E65DBA"/>
    <w:rsid w:val="00E66DF3"/>
    <w:rsid w:val="00E67196"/>
    <w:rsid w:val="00E6724E"/>
    <w:rsid w:val="00E6759C"/>
    <w:rsid w:val="00E677EA"/>
    <w:rsid w:val="00E67CF7"/>
    <w:rsid w:val="00E67D02"/>
    <w:rsid w:val="00E67DF9"/>
    <w:rsid w:val="00E705F3"/>
    <w:rsid w:val="00E70B36"/>
    <w:rsid w:val="00E71B3D"/>
    <w:rsid w:val="00E71F10"/>
    <w:rsid w:val="00E73470"/>
    <w:rsid w:val="00E73800"/>
    <w:rsid w:val="00E73B89"/>
    <w:rsid w:val="00E74556"/>
    <w:rsid w:val="00E749C1"/>
    <w:rsid w:val="00E74A3B"/>
    <w:rsid w:val="00E74B21"/>
    <w:rsid w:val="00E74E8B"/>
    <w:rsid w:val="00E7529E"/>
    <w:rsid w:val="00E75454"/>
    <w:rsid w:val="00E76646"/>
    <w:rsid w:val="00E76802"/>
    <w:rsid w:val="00E76B2F"/>
    <w:rsid w:val="00E76F67"/>
    <w:rsid w:val="00E7765D"/>
    <w:rsid w:val="00E80364"/>
    <w:rsid w:val="00E80E13"/>
    <w:rsid w:val="00E8127B"/>
    <w:rsid w:val="00E8141A"/>
    <w:rsid w:val="00E824D8"/>
    <w:rsid w:val="00E830C9"/>
    <w:rsid w:val="00E84187"/>
    <w:rsid w:val="00E848DD"/>
    <w:rsid w:val="00E861B3"/>
    <w:rsid w:val="00E86EEE"/>
    <w:rsid w:val="00E87AAE"/>
    <w:rsid w:val="00E87AB6"/>
    <w:rsid w:val="00E87C8B"/>
    <w:rsid w:val="00E9053B"/>
    <w:rsid w:val="00E90B62"/>
    <w:rsid w:val="00E91311"/>
    <w:rsid w:val="00E91C22"/>
    <w:rsid w:val="00E920DC"/>
    <w:rsid w:val="00E92CE3"/>
    <w:rsid w:val="00E9342D"/>
    <w:rsid w:val="00E93EF3"/>
    <w:rsid w:val="00E943F8"/>
    <w:rsid w:val="00E94A99"/>
    <w:rsid w:val="00E94DAC"/>
    <w:rsid w:val="00E95038"/>
    <w:rsid w:val="00E9514A"/>
    <w:rsid w:val="00E954BE"/>
    <w:rsid w:val="00E96891"/>
    <w:rsid w:val="00E974EF"/>
    <w:rsid w:val="00EA010F"/>
    <w:rsid w:val="00EA06C7"/>
    <w:rsid w:val="00EA0C5D"/>
    <w:rsid w:val="00EA113D"/>
    <w:rsid w:val="00EA1565"/>
    <w:rsid w:val="00EA1BBC"/>
    <w:rsid w:val="00EA2974"/>
    <w:rsid w:val="00EA2C70"/>
    <w:rsid w:val="00EA3243"/>
    <w:rsid w:val="00EA358E"/>
    <w:rsid w:val="00EA397D"/>
    <w:rsid w:val="00EA3A26"/>
    <w:rsid w:val="00EA3F6C"/>
    <w:rsid w:val="00EA525C"/>
    <w:rsid w:val="00EA5698"/>
    <w:rsid w:val="00EA6682"/>
    <w:rsid w:val="00EA684C"/>
    <w:rsid w:val="00EA7039"/>
    <w:rsid w:val="00EA7BB2"/>
    <w:rsid w:val="00EA7BBF"/>
    <w:rsid w:val="00EB0208"/>
    <w:rsid w:val="00EB1EFC"/>
    <w:rsid w:val="00EB28C9"/>
    <w:rsid w:val="00EB28E2"/>
    <w:rsid w:val="00EB3052"/>
    <w:rsid w:val="00EB3BE4"/>
    <w:rsid w:val="00EB4771"/>
    <w:rsid w:val="00EB5D47"/>
    <w:rsid w:val="00EB5E59"/>
    <w:rsid w:val="00EB6ADE"/>
    <w:rsid w:val="00EC11AF"/>
    <w:rsid w:val="00EC151B"/>
    <w:rsid w:val="00EC1C2B"/>
    <w:rsid w:val="00EC2D91"/>
    <w:rsid w:val="00EC31B4"/>
    <w:rsid w:val="00EC4B8A"/>
    <w:rsid w:val="00EC4E45"/>
    <w:rsid w:val="00EC5774"/>
    <w:rsid w:val="00EC5847"/>
    <w:rsid w:val="00EC614D"/>
    <w:rsid w:val="00EC65A9"/>
    <w:rsid w:val="00EC66A6"/>
    <w:rsid w:val="00EC67B5"/>
    <w:rsid w:val="00EC790D"/>
    <w:rsid w:val="00ED00DC"/>
    <w:rsid w:val="00ED13C0"/>
    <w:rsid w:val="00ED1523"/>
    <w:rsid w:val="00ED1E7D"/>
    <w:rsid w:val="00ED1F31"/>
    <w:rsid w:val="00ED2E8A"/>
    <w:rsid w:val="00ED3ABC"/>
    <w:rsid w:val="00ED43D5"/>
    <w:rsid w:val="00ED4CF5"/>
    <w:rsid w:val="00ED5300"/>
    <w:rsid w:val="00ED5AA4"/>
    <w:rsid w:val="00ED5DD8"/>
    <w:rsid w:val="00ED5E9A"/>
    <w:rsid w:val="00ED5FA5"/>
    <w:rsid w:val="00ED6F20"/>
    <w:rsid w:val="00ED738C"/>
    <w:rsid w:val="00ED74CF"/>
    <w:rsid w:val="00ED7E69"/>
    <w:rsid w:val="00EE008B"/>
    <w:rsid w:val="00EE1A8D"/>
    <w:rsid w:val="00EE2B45"/>
    <w:rsid w:val="00EE46D9"/>
    <w:rsid w:val="00EE4897"/>
    <w:rsid w:val="00EE49DB"/>
    <w:rsid w:val="00EE4A40"/>
    <w:rsid w:val="00EE623B"/>
    <w:rsid w:val="00EE69F6"/>
    <w:rsid w:val="00EE75C0"/>
    <w:rsid w:val="00EE7F5C"/>
    <w:rsid w:val="00EF10C7"/>
    <w:rsid w:val="00EF1209"/>
    <w:rsid w:val="00EF1F59"/>
    <w:rsid w:val="00EF2A0B"/>
    <w:rsid w:val="00EF3A20"/>
    <w:rsid w:val="00EF3FA2"/>
    <w:rsid w:val="00EF45FF"/>
    <w:rsid w:val="00EF55DF"/>
    <w:rsid w:val="00EF5A89"/>
    <w:rsid w:val="00EF5F47"/>
    <w:rsid w:val="00EF63E3"/>
    <w:rsid w:val="00EF70EF"/>
    <w:rsid w:val="00EF7B82"/>
    <w:rsid w:val="00F00A13"/>
    <w:rsid w:val="00F00C22"/>
    <w:rsid w:val="00F016D7"/>
    <w:rsid w:val="00F0176F"/>
    <w:rsid w:val="00F02E3C"/>
    <w:rsid w:val="00F02E42"/>
    <w:rsid w:val="00F035CD"/>
    <w:rsid w:val="00F03C73"/>
    <w:rsid w:val="00F03EF0"/>
    <w:rsid w:val="00F041FF"/>
    <w:rsid w:val="00F04F9D"/>
    <w:rsid w:val="00F05371"/>
    <w:rsid w:val="00F0551E"/>
    <w:rsid w:val="00F05C9C"/>
    <w:rsid w:val="00F066E1"/>
    <w:rsid w:val="00F06EFB"/>
    <w:rsid w:val="00F06F29"/>
    <w:rsid w:val="00F07327"/>
    <w:rsid w:val="00F075BB"/>
    <w:rsid w:val="00F1032B"/>
    <w:rsid w:val="00F10641"/>
    <w:rsid w:val="00F113F5"/>
    <w:rsid w:val="00F11603"/>
    <w:rsid w:val="00F12216"/>
    <w:rsid w:val="00F127DF"/>
    <w:rsid w:val="00F134BE"/>
    <w:rsid w:val="00F134CA"/>
    <w:rsid w:val="00F13582"/>
    <w:rsid w:val="00F13AA4"/>
    <w:rsid w:val="00F14F2C"/>
    <w:rsid w:val="00F157D5"/>
    <w:rsid w:val="00F16A01"/>
    <w:rsid w:val="00F16CA9"/>
    <w:rsid w:val="00F16ED7"/>
    <w:rsid w:val="00F17315"/>
    <w:rsid w:val="00F176A1"/>
    <w:rsid w:val="00F1786C"/>
    <w:rsid w:val="00F17A3D"/>
    <w:rsid w:val="00F17CF7"/>
    <w:rsid w:val="00F20516"/>
    <w:rsid w:val="00F20CA7"/>
    <w:rsid w:val="00F214B5"/>
    <w:rsid w:val="00F217DD"/>
    <w:rsid w:val="00F21C32"/>
    <w:rsid w:val="00F21E89"/>
    <w:rsid w:val="00F22123"/>
    <w:rsid w:val="00F2268E"/>
    <w:rsid w:val="00F22A1C"/>
    <w:rsid w:val="00F22D17"/>
    <w:rsid w:val="00F23128"/>
    <w:rsid w:val="00F233CF"/>
    <w:rsid w:val="00F23A14"/>
    <w:rsid w:val="00F24306"/>
    <w:rsid w:val="00F2461A"/>
    <w:rsid w:val="00F24B3B"/>
    <w:rsid w:val="00F265C5"/>
    <w:rsid w:val="00F26C9D"/>
    <w:rsid w:val="00F2726C"/>
    <w:rsid w:val="00F3074C"/>
    <w:rsid w:val="00F31360"/>
    <w:rsid w:val="00F31504"/>
    <w:rsid w:val="00F319DC"/>
    <w:rsid w:val="00F32045"/>
    <w:rsid w:val="00F330E7"/>
    <w:rsid w:val="00F332B6"/>
    <w:rsid w:val="00F33B87"/>
    <w:rsid w:val="00F33FA0"/>
    <w:rsid w:val="00F34CDD"/>
    <w:rsid w:val="00F34D39"/>
    <w:rsid w:val="00F35E7D"/>
    <w:rsid w:val="00F35EB7"/>
    <w:rsid w:val="00F374E3"/>
    <w:rsid w:val="00F37907"/>
    <w:rsid w:val="00F403CD"/>
    <w:rsid w:val="00F405B3"/>
    <w:rsid w:val="00F4083D"/>
    <w:rsid w:val="00F4093F"/>
    <w:rsid w:val="00F40A95"/>
    <w:rsid w:val="00F41162"/>
    <w:rsid w:val="00F41ABE"/>
    <w:rsid w:val="00F424B0"/>
    <w:rsid w:val="00F424BA"/>
    <w:rsid w:val="00F4318F"/>
    <w:rsid w:val="00F433E1"/>
    <w:rsid w:val="00F43C88"/>
    <w:rsid w:val="00F444A4"/>
    <w:rsid w:val="00F44787"/>
    <w:rsid w:val="00F448CE"/>
    <w:rsid w:val="00F45A11"/>
    <w:rsid w:val="00F462C6"/>
    <w:rsid w:val="00F46638"/>
    <w:rsid w:val="00F46D4D"/>
    <w:rsid w:val="00F47291"/>
    <w:rsid w:val="00F47FAF"/>
    <w:rsid w:val="00F500F3"/>
    <w:rsid w:val="00F502A6"/>
    <w:rsid w:val="00F50F66"/>
    <w:rsid w:val="00F51C81"/>
    <w:rsid w:val="00F51D06"/>
    <w:rsid w:val="00F52210"/>
    <w:rsid w:val="00F52306"/>
    <w:rsid w:val="00F554EA"/>
    <w:rsid w:val="00F55765"/>
    <w:rsid w:val="00F55B14"/>
    <w:rsid w:val="00F565D4"/>
    <w:rsid w:val="00F56CA0"/>
    <w:rsid w:val="00F57B9F"/>
    <w:rsid w:val="00F57CD0"/>
    <w:rsid w:val="00F60AAA"/>
    <w:rsid w:val="00F61735"/>
    <w:rsid w:val="00F619E0"/>
    <w:rsid w:val="00F632E6"/>
    <w:rsid w:val="00F63A60"/>
    <w:rsid w:val="00F63C51"/>
    <w:rsid w:val="00F63FC5"/>
    <w:rsid w:val="00F64211"/>
    <w:rsid w:val="00F642E1"/>
    <w:rsid w:val="00F6469E"/>
    <w:rsid w:val="00F64C23"/>
    <w:rsid w:val="00F6528F"/>
    <w:rsid w:val="00F65D6E"/>
    <w:rsid w:val="00F66891"/>
    <w:rsid w:val="00F66BB6"/>
    <w:rsid w:val="00F66DEE"/>
    <w:rsid w:val="00F672F2"/>
    <w:rsid w:val="00F70266"/>
    <w:rsid w:val="00F71AD8"/>
    <w:rsid w:val="00F71F07"/>
    <w:rsid w:val="00F72591"/>
    <w:rsid w:val="00F72874"/>
    <w:rsid w:val="00F72B25"/>
    <w:rsid w:val="00F72FFC"/>
    <w:rsid w:val="00F73315"/>
    <w:rsid w:val="00F743ED"/>
    <w:rsid w:val="00F744F6"/>
    <w:rsid w:val="00F74DD9"/>
    <w:rsid w:val="00F74FD5"/>
    <w:rsid w:val="00F75237"/>
    <w:rsid w:val="00F7759B"/>
    <w:rsid w:val="00F779F7"/>
    <w:rsid w:val="00F80017"/>
    <w:rsid w:val="00F8049B"/>
    <w:rsid w:val="00F80826"/>
    <w:rsid w:val="00F80B00"/>
    <w:rsid w:val="00F81FC7"/>
    <w:rsid w:val="00F82170"/>
    <w:rsid w:val="00F821C6"/>
    <w:rsid w:val="00F821D2"/>
    <w:rsid w:val="00F82385"/>
    <w:rsid w:val="00F82ADA"/>
    <w:rsid w:val="00F83024"/>
    <w:rsid w:val="00F8312D"/>
    <w:rsid w:val="00F8376A"/>
    <w:rsid w:val="00F849B0"/>
    <w:rsid w:val="00F853B2"/>
    <w:rsid w:val="00F855C2"/>
    <w:rsid w:val="00F85AEF"/>
    <w:rsid w:val="00F86396"/>
    <w:rsid w:val="00F863A0"/>
    <w:rsid w:val="00F87150"/>
    <w:rsid w:val="00F90E4B"/>
    <w:rsid w:val="00F91B5C"/>
    <w:rsid w:val="00F91B68"/>
    <w:rsid w:val="00F91C66"/>
    <w:rsid w:val="00F91FBD"/>
    <w:rsid w:val="00F921B3"/>
    <w:rsid w:val="00F926AD"/>
    <w:rsid w:val="00F92B2A"/>
    <w:rsid w:val="00F93DD4"/>
    <w:rsid w:val="00F94369"/>
    <w:rsid w:val="00F953ED"/>
    <w:rsid w:val="00F95FBA"/>
    <w:rsid w:val="00F96A51"/>
    <w:rsid w:val="00F96ABE"/>
    <w:rsid w:val="00F96F8E"/>
    <w:rsid w:val="00F9736D"/>
    <w:rsid w:val="00F97499"/>
    <w:rsid w:val="00F97AD6"/>
    <w:rsid w:val="00F97CF2"/>
    <w:rsid w:val="00FA01AE"/>
    <w:rsid w:val="00FA0966"/>
    <w:rsid w:val="00FA11CD"/>
    <w:rsid w:val="00FA129F"/>
    <w:rsid w:val="00FA16A9"/>
    <w:rsid w:val="00FA17EF"/>
    <w:rsid w:val="00FA1DE4"/>
    <w:rsid w:val="00FA2320"/>
    <w:rsid w:val="00FA2334"/>
    <w:rsid w:val="00FA24AE"/>
    <w:rsid w:val="00FA252B"/>
    <w:rsid w:val="00FA2536"/>
    <w:rsid w:val="00FA2A6D"/>
    <w:rsid w:val="00FA2C62"/>
    <w:rsid w:val="00FA361A"/>
    <w:rsid w:val="00FA3871"/>
    <w:rsid w:val="00FA45AA"/>
    <w:rsid w:val="00FA4AC3"/>
    <w:rsid w:val="00FA4E99"/>
    <w:rsid w:val="00FA584B"/>
    <w:rsid w:val="00FB0122"/>
    <w:rsid w:val="00FB0C9F"/>
    <w:rsid w:val="00FB0D86"/>
    <w:rsid w:val="00FB0F22"/>
    <w:rsid w:val="00FB1756"/>
    <w:rsid w:val="00FB297F"/>
    <w:rsid w:val="00FB2E5C"/>
    <w:rsid w:val="00FB3097"/>
    <w:rsid w:val="00FB3269"/>
    <w:rsid w:val="00FB3BD1"/>
    <w:rsid w:val="00FB3D7E"/>
    <w:rsid w:val="00FB4436"/>
    <w:rsid w:val="00FB4556"/>
    <w:rsid w:val="00FB52F4"/>
    <w:rsid w:val="00FB5824"/>
    <w:rsid w:val="00FB5C2A"/>
    <w:rsid w:val="00FB6423"/>
    <w:rsid w:val="00FB68F1"/>
    <w:rsid w:val="00FB6A38"/>
    <w:rsid w:val="00FB6CE5"/>
    <w:rsid w:val="00FB7562"/>
    <w:rsid w:val="00FB76DB"/>
    <w:rsid w:val="00FC1235"/>
    <w:rsid w:val="00FC195C"/>
    <w:rsid w:val="00FC1AC9"/>
    <w:rsid w:val="00FC296E"/>
    <w:rsid w:val="00FC2B26"/>
    <w:rsid w:val="00FC2FC7"/>
    <w:rsid w:val="00FC3E89"/>
    <w:rsid w:val="00FC456E"/>
    <w:rsid w:val="00FC49F3"/>
    <w:rsid w:val="00FC5482"/>
    <w:rsid w:val="00FC5506"/>
    <w:rsid w:val="00FC5601"/>
    <w:rsid w:val="00FC5B32"/>
    <w:rsid w:val="00FC5C84"/>
    <w:rsid w:val="00FC60DD"/>
    <w:rsid w:val="00FC610A"/>
    <w:rsid w:val="00FC6619"/>
    <w:rsid w:val="00FC6869"/>
    <w:rsid w:val="00FC6B44"/>
    <w:rsid w:val="00FC6BC2"/>
    <w:rsid w:val="00FC76C7"/>
    <w:rsid w:val="00FC76D4"/>
    <w:rsid w:val="00FC77C9"/>
    <w:rsid w:val="00FD0141"/>
    <w:rsid w:val="00FD048C"/>
    <w:rsid w:val="00FD04B7"/>
    <w:rsid w:val="00FD0E61"/>
    <w:rsid w:val="00FD0F65"/>
    <w:rsid w:val="00FD11DF"/>
    <w:rsid w:val="00FD17F2"/>
    <w:rsid w:val="00FD1837"/>
    <w:rsid w:val="00FD1C8B"/>
    <w:rsid w:val="00FD2638"/>
    <w:rsid w:val="00FD28F0"/>
    <w:rsid w:val="00FD3310"/>
    <w:rsid w:val="00FD3A4F"/>
    <w:rsid w:val="00FD40C6"/>
    <w:rsid w:val="00FD42FF"/>
    <w:rsid w:val="00FD4377"/>
    <w:rsid w:val="00FD4FB3"/>
    <w:rsid w:val="00FD5049"/>
    <w:rsid w:val="00FD5D4F"/>
    <w:rsid w:val="00FD60DF"/>
    <w:rsid w:val="00FD6922"/>
    <w:rsid w:val="00FD70B2"/>
    <w:rsid w:val="00FE0BB6"/>
    <w:rsid w:val="00FE0E84"/>
    <w:rsid w:val="00FE0F96"/>
    <w:rsid w:val="00FE1049"/>
    <w:rsid w:val="00FE1174"/>
    <w:rsid w:val="00FE25C2"/>
    <w:rsid w:val="00FE42E1"/>
    <w:rsid w:val="00FE4E4E"/>
    <w:rsid w:val="00FE4EA3"/>
    <w:rsid w:val="00FE6294"/>
    <w:rsid w:val="00FE6972"/>
    <w:rsid w:val="00FE73DD"/>
    <w:rsid w:val="00FE7A91"/>
    <w:rsid w:val="00FE7BAD"/>
    <w:rsid w:val="00FE7DF9"/>
    <w:rsid w:val="00FF0219"/>
    <w:rsid w:val="00FF0684"/>
    <w:rsid w:val="00FF0BD0"/>
    <w:rsid w:val="00FF182D"/>
    <w:rsid w:val="00FF2C01"/>
    <w:rsid w:val="00FF318A"/>
    <w:rsid w:val="00FF351D"/>
    <w:rsid w:val="00FF445F"/>
    <w:rsid w:val="00FF4B02"/>
    <w:rsid w:val="00FF4B67"/>
    <w:rsid w:val="00FF4C84"/>
    <w:rsid w:val="00FF536C"/>
    <w:rsid w:val="00FF5C7D"/>
    <w:rsid w:val="00FF66BA"/>
    <w:rsid w:val="00FF6BDB"/>
    <w:rsid w:val="00FF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F8709-E387-46CF-A6C4-18AAEFC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50"/>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250"/>
    <w:pPr>
      <w:tabs>
        <w:tab w:val="center" w:pos="4677"/>
        <w:tab w:val="right" w:pos="9355"/>
      </w:tabs>
    </w:pPr>
  </w:style>
  <w:style w:type="character" w:customStyle="1" w:styleId="a4">
    <w:name w:val="Верхний колонтитул Знак"/>
    <w:basedOn w:val="a0"/>
    <w:link w:val="a3"/>
    <w:uiPriority w:val="99"/>
    <w:rsid w:val="00B56250"/>
    <w:rPr>
      <w:rFonts w:ascii="Calibri" w:eastAsia="Calibri" w:hAnsi="Calibri" w:cs="Times New Roman"/>
      <w:sz w:val="22"/>
    </w:rPr>
  </w:style>
  <w:style w:type="character" w:styleId="a5">
    <w:name w:val="Hyperlink"/>
    <w:basedOn w:val="a0"/>
    <w:uiPriority w:val="99"/>
    <w:unhideWhenUsed/>
    <w:rsid w:val="00B56250"/>
    <w:rPr>
      <w:color w:val="0000FF"/>
      <w:u w:val="single"/>
    </w:rPr>
  </w:style>
  <w:style w:type="paragraph" w:styleId="a6">
    <w:name w:val="Balloon Text"/>
    <w:basedOn w:val="a"/>
    <w:link w:val="a7"/>
    <w:uiPriority w:val="99"/>
    <w:semiHidden/>
    <w:unhideWhenUsed/>
    <w:rsid w:val="00B562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250"/>
    <w:rPr>
      <w:rFonts w:ascii="Tahoma" w:eastAsia="Calibri" w:hAnsi="Tahoma" w:cs="Tahoma"/>
      <w:sz w:val="16"/>
      <w:szCs w:val="16"/>
    </w:rPr>
  </w:style>
  <w:style w:type="paragraph" w:customStyle="1" w:styleId="ConsPlusNormal">
    <w:name w:val="ConsPlusNormal"/>
    <w:rsid w:val="00843EE8"/>
    <w:pPr>
      <w:autoSpaceDE w:val="0"/>
      <w:autoSpaceDN w:val="0"/>
      <w:adjustRightInd w:val="0"/>
    </w:pPr>
    <w:rPr>
      <w:rFonts w:cs="Times New Roman"/>
      <w:sz w:val="24"/>
      <w:szCs w:val="24"/>
    </w:rPr>
  </w:style>
  <w:style w:type="paragraph" w:styleId="a8">
    <w:name w:val="List Paragraph"/>
    <w:basedOn w:val="a"/>
    <w:uiPriority w:val="34"/>
    <w:qFormat/>
    <w:rsid w:val="00223849"/>
    <w:pPr>
      <w:ind w:left="720"/>
      <w:contextualSpacing/>
    </w:pPr>
  </w:style>
  <w:style w:type="paragraph" w:styleId="a9">
    <w:name w:val="Normal (Web)"/>
    <w:basedOn w:val="a"/>
    <w:uiPriority w:val="99"/>
    <w:unhideWhenUsed/>
    <w:rsid w:val="0022384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er"/>
    <w:basedOn w:val="a"/>
    <w:link w:val="ab"/>
    <w:uiPriority w:val="99"/>
    <w:unhideWhenUsed/>
    <w:rsid w:val="0013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5BB9"/>
    <w:rPr>
      <w:rFonts w:ascii="Calibri" w:eastAsia="Calibri" w:hAnsi="Calibri" w:cs="Times New Roman"/>
      <w:sz w:val="22"/>
    </w:rPr>
  </w:style>
  <w:style w:type="paragraph" w:styleId="ac">
    <w:name w:val="Body Text Indent"/>
    <w:basedOn w:val="a"/>
    <w:link w:val="ad"/>
    <w:rsid w:val="003E7125"/>
    <w:pPr>
      <w:spacing w:after="0" w:line="240" w:lineRule="auto"/>
      <w:ind w:firstLine="709"/>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3E7125"/>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C5C82C08CBE5F68779A9DA487A491D3070E0C651CC209F4EF57CEA361E54D9E88894917CE82CBC1N" TargetMode="External"/><Relationship Id="rId13" Type="http://schemas.openxmlformats.org/officeDocument/2006/relationships/hyperlink" Target="consultantplus://offline/ref=3A08F4EC47C729084ECD5406FD3929BCAA9761F7AAF3C718D7E7EC927AX5UFH" TargetMode="External"/><Relationship Id="rId18" Type="http://schemas.openxmlformats.org/officeDocument/2006/relationships/hyperlink" Target="consultantplus://offline/ref=19DD4C43DEC8AFE0FAC3C7CA6CF91D1481AB42BC4B52FF827276106223DDC8A2AB506DE14AEAC01937T7H" TargetMode="External"/><Relationship Id="rId26" Type="http://schemas.openxmlformats.org/officeDocument/2006/relationships/hyperlink" Target="consultantplus://offline/ref=19DD4C43DEC8AFE0FAC3C7CA6CF91D1481AB42BC4B52FF827276106223DDC8A2AB506DE14AEAC01D37TAH" TargetMode="External"/><Relationship Id="rId3" Type="http://schemas.openxmlformats.org/officeDocument/2006/relationships/settings" Target="settings.xml"/><Relationship Id="rId21" Type="http://schemas.openxmlformats.org/officeDocument/2006/relationships/hyperlink" Target="consultantplus://offline/ref=19DD4C43DEC8AFE0FAC3C7CA6CF91D1481AB42BC4B52FF827276106223DDC8A2AB506DE14AEAC01D37TFH" TargetMode="External"/><Relationship Id="rId7" Type="http://schemas.openxmlformats.org/officeDocument/2006/relationships/hyperlink" Target="consultantplus://offline/ref=BE0C5C82C08CBE5F68779A9DA487A491D40E090C631F9F03FCB65BCCA46EBA5A99C1854817CE80B1C9C1N" TargetMode="External"/><Relationship Id="rId12" Type="http://schemas.openxmlformats.org/officeDocument/2006/relationships/hyperlink" Target="consultantplus://offline/ref=D897282A5692CFD0E3566E60D023BE5310EC7E948B510F86EF3F8CE4A671AABEC9CA1E45B1C14AB7666CK" TargetMode="External"/><Relationship Id="rId17" Type="http://schemas.openxmlformats.org/officeDocument/2006/relationships/hyperlink" Target="consultantplus://offline/ref=19DD4C43DEC8AFE0FAC3C7CA6CF91D1481AB43BC4A5DFF827276106223DDC8A2AB506DE14AE8C21537T7H" TargetMode="External"/><Relationship Id="rId25" Type="http://schemas.openxmlformats.org/officeDocument/2006/relationships/hyperlink" Target="consultantplus://offline/ref=19DD4C43DEC8AFE0FAC3C7CA6CF91D1481AB42BC4B52FF827276106223DDC8A2AB506DE14AEAC01D37TBH" TargetMode="External"/><Relationship Id="rId2" Type="http://schemas.openxmlformats.org/officeDocument/2006/relationships/styles" Target="styles.xml"/><Relationship Id="rId16" Type="http://schemas.openxmlformats.org/officeDocument/2006/relationships/hyperlink" Target="consultantplus://offline/ref=19DD4C43DEC8AFE0FAC3C7CA6CF91D1481AB42BC4B52FF827276106223DDC8A2AB506DE14AEAC01C37T8H" TargetMode="External"/><Relationship Id="rId20" Type="http://schemas.openxmlformats.org/officeDocument/2006/relationships/hyperlink" Target="consultantplus://offline/ref=19DD4C43DEC8AFE0FAC3C7CA6CF91D1481AB43BC4A5DFF8272761062233DTD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97282A5692CFD0E3566E60D023BE5310EC7E948B510F86EF3F8CE4A671AABEC9CA1E45B1C14AB7666CK" TargetMode="External"/><Relationship Id="rId24" Type="http://schemas.openxmlformats.org/officeDocument/2006/relationships/hyperlink" Target="consultantplus://offline/ref=19DD4C43DEC8AFE0FAC3C7CA6CF91D1481AB43BC4A5DFF827276106223DDC8A2AB506DE14AE8C31C37T8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1B1582DDFF2FB73D70B78A262844962019CD8DB4C00B65A48DFC0009296BFC8B33CF8332E56AFEB8T2H" TargetMode="External"/><Relationship Id="rId23" Type="http://schemas.openxmlformats.org/officeDocument/2006/relationships/hyperlink" Target="consultantplus://offline/ref=19DD4C43DEC8AFE0FAC3C7CA6CF91D1481AB43BC4A5DFF827276106223DDC8A2AB506DE14AE8C21537T7H" TargetMode="External"/><Relationship Id="rId28" Type="http://schemas.openxmlformats.org/officeDocument/2006/relationships/header" Target="header1.xml"/><Relationship Id="rId10" Type="http://schemas.openxmlformats.org/officeDocument/2006/relationships/hyperlink" Target="consultantplus://offline/ref=B279F42D9CB184E2A4DF853C4667B2F9386353286967709AEA08A5083D47FC74CB086D5291A79718d123K" TargetMode="External"/><Relationship Id="rId19" Type="http://schemas.openxmlformats.org/officeDocument/2006/relationships/hyperlink" Target="consultantplus://offline/ref=19DD4C43DEC8AFE0FAC3C7CA6CF91D1481AB42BC4B52FF827276106223DDC8A2AB506DE14AEAC01D37TF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79F42D9CB184E2A4DF853C4667B2F9386353286967709AEA08A5083D47FC74CB086D5291A7971Fd128K" TargetMode="External"/><Relationship Id="rId14" Type="http://schemas.openxmlformats.org/officeDocument/2006/relationships/hyperlink" Target="consultantplus://offline/ref=041B1582DDFF2FB73D70B78A262844962019CD8DB4C00B65A48DFC0009296BFC8B33CF8332E56AFEB8TBH" TargetMode="External"/><Relationship Id="rId22" Type="http://schemas.openxmlformats.org/officeDocument/2006/relationships/hyperlink" Target="consultantplus://offline/ref=19DD4C43DEC8AFE0FAC3C7CA6CF91D1481AB43BC4A5DFF827276106223DDC8A2AB506DE14AE8C41C37T7H" TargetMode="External"/><Relationship Id="rId27" Type="http://schemas.openxmlformats.org/officeDocument/2006/relationships/hyperlink" Target="http://www.wmpp.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Шеляпина Марина</cp:lastModifiedBy>
  <cp:revision>2</cp:revision>
  <cp:lastPrinted>2018-06-26T09:12:00Z</cp:lastPrinted>
  <dcterms:created xsi:type="dcterms:W3CDTF">2018-06-28T12:20:00Z</dcterms:created>
  <dcterms:modified xsi:type="dcterms:W3CDTF">2018-06-28T12:20:00Z</dcterms:modified>
</cp:coreProperties>
</file>