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46" w:rsidRDefault="00C13A46" w:rsidP="00C13A46">
      <w:pPr>
        <w:ind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drawing>
          <wp:inline distT="0" distB="0" distL="0" distR="0" wp14:anchorId="772965E8" wp14:editId="0A377C3B">
            <wp:extent cx="963295" cy="1005840"/>
            <wp:effectExtent l="0" t="0" r="825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744A" w:rsidRDefault="005C4EDC" w:rsidP="005B744A">
      <w:pPr>
        <w:spacing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В день города </w:t>
      </w:r>
      <w:r w:rsidR="005B744A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в Чебоксарах </w:t>
      </w:r>
    </w:p>
    <w:p w:rsidR="005C4EDC" w:rsidRDefault="005B744A" w:rsidP="005B744A">
      <w:pPr>
        <w:spacing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появится</w:t>
      </w:r>
      <w:r w:rsidR="005C4EDC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центр молодежных развлечений </w:t>
      </w:r>
    </w:p>
    <w:p w:rsidR="00C13A46" w:rsidRDefault="00440BAC" w:rsidP="005C4EDC">
      <w:pPr>
        <w:spacing w:line="240" w:lineRule="auto"/>
        <w:ind w:firstLine="708"/>
        <w:contextualSpacing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8 </w:t>
      </w:r>
      <w:r w:rsidR="00D97FE9">
        <w:rPr>
          <w:rFonts w:ascii="Arial" w:hAnsi="Arial" w:cs="Arial"/>
          <w:i/>
          <w:sz w:val="20"/>
          <w:szCs w:val="20"/>
        </w:rPr>
        <w:t xml:space="preserve">августа </w:t>
      </w:r>
      <w:r w:rsidR="00C13A46" w:rsidRPr="00C13A46">
        <w:rPr>
          <w:rFonts w:ascii="Arial" w:hAnsi="Arial" w:cs="Arial"/>
          <w:i/>
          <w:sz w:val="20"/>
          <w:szCs w:val="20"/>
        </w:rPr>
        <w:t>2017 года</w:t>
      </w:r>
    </w:p>
    <w:p w:rsidR="00D97FE9" w:rsidRPr="00D97FE9" w:rsidRDefault="00EA031D" w:rsidP="00D97FE9">
      <w:pPr>
        <w:spacing w:line="240" w:lineRule="auto"/>
        <w:ind w:firstLine="851"/>
        <w:contextualSpacing/>
        <w:jc w:val="both"/>
        <w:rPr>
          <w:rFonts w:ascii="Arial" w:hAnsi="Arial" w:cs="Arial"/>
        </w:rPr>
      </w:pPr>
      <w:r w:rsidRPr="00F451BE">
        <w:rPr>
          <w:rFonts w:ascii="Arial" w:hAnsi="Arial" w:cs="Arial"/>
        </w:rPr>
        <w:t xml:space="preserve"> </w:t>
      </w:r>
    </w:p>
    <w:p w:rsidR="00D97FE9" w:rsidRPr="00D97FE9" w:rsidRDefault="005B744A" w:rsidP="00D97FE9">
      <w:pPr>
        <w:spacing w:line="240" w:lineRule="auto"/>
        <w:ind w:firstLine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В день города, </w:t>
      </w:r>
      <w:r w:rsidR="00D97FE9" w:rsidRPr="00D97FE9">
        <w:rPr>
          <w:rFonts w:ascii="Arial" w:hAnsi="Arial" w:cs="Arial"/>
        </w:rPr>
        <w:t xml:space="preserve">20 </w:t>
      </w:r>
      <w:r w:rsidR="00A910BC">
        <w:rPr>
          <w:rFonts w:ascii="Arial" w:hAnsi="Arial" w:cs="Arial"/>
        </w:rPr>
        <w:t xml:space="preserve">августа </w:t>
      </w:r>
      <w:r w:rsidR="00D97FE9" w:rsidRPr="00D97FE9">
        <w:rPr>
          <w:rFonts w:ascii="Arial" w:hAnsi="Arial" w:cs="Arial"/>
        </w:rPr>
        <w:t xml:space="preserve">телеком-оператор «Дом.ru» </w:t>
      </w:r>
      <w:r w:rsidR="005C4EDC">
        <w:rPr>
          <w:rFonts w:ascii="Arial" w:hAnsi="Arial" w:cs="Arial"/>
        </w:rPr>
        <w:t>организует</w:t>
      </w:r>
      <w:r w:rsidR="00D97FE9">
        <w:rPr>
          <w:rFonts w:ascii="Arial" w:hAnsi="Arial" w:cs="Arial"/>
        </w:rPr>
        <w:t xml:space="preserve"> </w:t>
      </w:r>
      <w:r w:rsidR="005C4EDC">
        <w:rPr>
          <w:rFonts w:ascii="Arial" w:hAnsi="Arial" w:cs="Arial"/>
        </w:rPr>
        <w:t xml:space="preserve">праздник </w:t>
      </w:r>
      <w:r w:rsidR="00D97FE9">
        <w:rPr>
          <w:rFonts w:ascii="Arial" w:hAnsi="Arial" w:cs="Arial"/>
        </w:rPr>
        <w:t xml:space="preserve">для </w:t>
      </w:r>
      <w:r w:rsidR="00D97FE9" w:rsidRPr="00D97FE9">
        <w:rPr>
          <w:rFonts w:ascii="Arial" w:hAnsi="Arial" w:cs="Arial"/>
        </w:rPr>
        <w:t xml:space="preserve">жителей </w:t>
      </w:r>
      <w:r>
        <w:rPr>
          <w:rFonts w:ascii="Arial" w:hAnsi="Arial" w:cs="Arial"/>
        </w:rPr>
        <w:t xml:space="preserve">и гостей Чебоксар. </w:t>
      </w:r>
      <w:proofErr w:type="gramStart"/>
      <w:r>
        <w:rPr>
          <w:rFonts w:ascii="Arial" w:hAnsi="Arial" w:cs="Arial"/>
        </w:rPr>
        <w:t>Перед кинотеатром «Мир Луксор» (</w:t>
      </w:r>
      <w:r w:rsidRPr="00D821C7">
        <w:rPr>
          <w:rFonts w:ascii="Arial" w:hAnsi="Arial" w:cs="Arial"/>
        </w:rPr>
        <w:t>пр.</w:t>
      </w:r>
      <w:proofErr w:type="gramEnd"/>
      <w:r w:rsidRPr="00D821C7">
        <w:rPr>
          <w:rFonts w:ascii="Arial" w:hAnsi="Arial" w:cs="Arial"/>
        </w:rPr>
        <w:t xml:space="preserve"> </w:t>
      </w:r>
      <w:proofErr w:type="gramStart"/>
      <w:r w:rsidRPr="00D821C7">
        <w:rPr>
          <w:rFonts w:ascii="Arial" w:hAnsi="Arial" w:cs="Arial"/>
        </w:rPr>
        <w:t>Ленина, 23</w:t>
      </w:r>
      <w:r>
        <w:rPr>
          <w:rFonts w:ascii="Arial" w:hAnsi="Arial" w:cs="Arial"/>
        </w:rPr>
        <w:t>) будет работать ц</w:t>
      </w:r>
      <w:r w:rsidR="00D97FE9">
        <w:rPr>
          <w:rFonts w:ascii="Arial" w:hAnsi="Arial" w:cs="Arial"/>
        </w:rPr>
        <w:t xml:space="preserve">ентр молодежных </w:t>
      </w:r>
      <w:r w:rsidR="005C4EDC">
        <w:rPr>
          <w:rFonts w:ascii="Arial" w:hAnsi="Arial" w:cs="Arial"/>
        </w:rPr>
        <w:t>развлечений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Начало – в 12.00, вход </w:t>
      </w:r>
      <w:r w:rsidR="00D97FE9" w:rsidRPr="00D97FE9">
        <w:rPr>
          <w:rFonts w:ascii="Arial" w:hAnsi="Arial" w:cs="Arial"/>
        </w:rPr>
        <w:t xml:space="preserve">свободный. </w:t>
      </w:r>
    </w:p>
    <w:p w:rsidR="00BC0A8B" w:rsidRDefault="00D97FE9" w:rsidP="00D97FE9">
      <w:pPr>
        <w:spacing w:line="240" w:lineRule="auto"/>
        <w:ind w:firstLine="851"/>
        <w:contextualSpacing/>
        <w:jc w:val="both"/>
        <w:rPr>
          <w:rFonts w:ascii="Arial" w:hAnsi="Arial" w:cs="Arial"/>
        </w:rPr>
      </w:pPr>
      <w:r w:rsidRPr="00D97FE9">
        <w:rPr>
          <w:rFonts w:ascii="Arial" w:hAnsi="Arial" w:cs="Arial"/>
        </w:rPr>
        <w:t xml:space="preserve">Гости </w:t>
      </w:r>
      <w:r w:rsidR="005C4EDC">
        <w:rPr>
          <w:rFonts w:ascii="Arial" w:hAnsi="Arial" w:cs="Arial"/>
        </w:rPr>
        <w:t xml:space="preserve">мероприятия </w:t>
      </w:r>
      <w:r w:rsidRPr="00D97FE9">
        <w:rPr>
          <w:rFonts w:ascii="Arial" w:hAnsi="Arial" w:cs="Arial"/>
        </w:rPr>
        <w:t xml:space="preserve">смогут погрузиться в мир </w:t>
      </w:r>
      <w:r w:rsidR="005C4EDC">
        <w:rPr>
          <w:rFonts w:ascii="Arial" w:hAnsi="Arial" w:cs="Arial"/>
        </w:rPr>
        <w:t>игр</w:t>
      </w:r>
      <w:r w:rsidR="00277FEA">
        <w:rPr>
          <w:rFonts w:ascii="Arial" w:hAnsi="Arial" w:cs="Arial"/>
        </w:rPr>
        <w:t xml:space="preserve"> -</w:t>
      </w:r>
      <w:r w:rsidR="00BC0A8B">
        <w:rPr>
          <w:rFonts w:ascii="Arial" w:hAnsi="Arial" w:cs="Arial"/>
        </w:rPr>
        <w:t xml:space="preserve"> </w:t>
      </w:r>
      <w:r w:rsidR="00BC0A8B" w:rsidRPr="00BC0A8B">
        <w:rPr>
          <w:rFonts w:ascii="Arial" w:hAnsi="Arial" w:cs="Arial"/>
        </w:rPr>
        <w:t>робототехники</w:t>
      </w:r>
      <w:r w:rsidR="00D821C7">
        <w:rPr>
          <w:rFonts w:ascii="Arial" w:hAnsi="Arial" w:cs="Arial"/>
        </w:rPr>
        <w:t xml:space="preserve"> и виртуальной реальности</w:t>
      </w:r>
      <w:r w:rsidR="00151557">
        <w:rPr>
          <w:rFonts w:ascii="Arial" w:hAnsi="Arial" w:cs="Arial"/>
        </w:rPr>
        <w:t>,</w:t>
      </w:r>
      <w:r w:rsidR="00277FEA">
        <w:rPr>
          <w:rFonts w:ascii="Arial" w:hAnsi="Arial" w:cs="Arial"/>
        </w:rPr>
        <w:t xml:space="preserve"> </w:t>
      </w:r>
      <w:r w:rsidR="00151557">
        <w:rPr>
          <w:rFonts w:ascii="Arial" w:hAnsi="Arial" w:cs="Arial"/>
        </w:rPr>
        <w:t>п</w:t>
      </w:r>
      <w:r w:rsidR="00D821C7">
        <w:rPr>
          <w:rFonts w:ascii="Arial" w:hAnsi="Arial" w:cs="Arial"/>
        </w:rPr>
        <w:t xml:space="preserve">ройти </w:t>
      </w:r>
      <w:r w:rsidR="00277FEA">
        <w:rPr>
          <w:rFonts w:ascii="Arial" w:hAnsi="Arial" w:cs="Arial"/>
        </w:rPr>
        <w:t>мини-</w:t>
      </w:r>
      <w:proofErr w:type="spellStart"/>
      <w:r w:rsidR="00D821C7">
        <w:rPr>
          <w:rFonts w:ascii="Arial" w:hAnsi="Arial" w:cs="Arial"/>
        </w:rPr>
        <w:t>квест</w:t>
      </w:r>
      <w:proofErr w:type="spellEnd"/>
      <w:r w:rsidR="00D821C7">
        <w:rPr>
          <w:rFonts w:ascii="Arial" w:hAnsi="Arial" w:cs="Arial"/>
        </w:rPr>
        <w:t xml:space="preserve"> и поиграть в </w:t>
      </w:r>
      <w:proofErr w:type="spellStart"/>
      <w:r w:rsidR="00D821C7">
        <w:rPr>
          <w:rFonts w:ascii="Arial" w:hAnsi="Arial" w:cs="Arial"/>
        </w:rPr>
        <w:t>лазертаг</w:t>
      </w:r>
      <w:proofErr w:type="spellEnd"/>
      <w:r w:rsidR="00D821C7">
        <w:rPr>
          <w:rFonts w:ascii="Arial" w:hAnsi="Arial" w:cs="Arial"/>
        </w:rPr>
        <w:t xml:space="preserve">, </w:t>
      </w:r>
      <w:r w:rsidR="005C4EDC">
        <w:rPr>
          <w:rFonts w:ascii="Arial" w:hAnsi="Arial" w:cs="Arial"/>
        </w:rPr>
        <w:t>о</w:t>
      </w:r>
      <w:r w:rsidRPr="00D97FE9">
        <w:rPr>
          <w:rFonts w:ascii="Arial" w:hAnsi="Arial" w:cs="Arial"/>
        </w:rPr>
        <w:t xml:space="preserve">тдохнуть в </w:t>
      </w:r>
      <w:proofErr w:type="spellStart"/>
      <w:r w:rsidRPr="00D97FE9">
        <w:rPr>
          <w:rFonts w:ascii="Arial" w:hAnsi="Arial" w:cs="Arial"/>
        </w:rPr>
        <w:t>лаундж</w:t>
      </w:r>
      <w:proofErr w:type="spellEnd"/>
      <w:r w:rsidRPr="00D97FE9">
        <w:rPr>
          <w:rFonts w:ascii="Arial" w:hAnsi="Arial" w:cs="Arial"/>
        </w:rPr>
        <w:t>-зоне с беспла</w:t>
      </w:r>
      <w:r w:rsidR="005C4EDC">
        <w:rPr>
          <w:rFonts w:ascii="Arial" w:hAnsi="Arial" w:cs="Arial"/>
        </w:rPr>
        <w:t xml:space="preserve">тным пунктом мобильной зарядки </w:t>
      </w:r>
      <w:r w:rsidR="00BC0A8B">
        <w:rPr>
          <w:rFonts w:ascii="Arial" w:hAnsi="Arial" w:cs="Arial"/>
        </w:rPr>
        <w:t xml:space="preserve">и </w:t>
      </w:r>
      <w:r w:rsidRPr="00D97FE9">
        <w:rPr>
          <w:rFonts w:ascii="Arial" w:hAnsi="Arial" w:cs="Arial"/>
        </w:rPr>
        <w:t xml:space="preserve">сделать фото </w:t>
      </w:r>
      <w:proofErr w:type="gramStart"/>
      <w:r w:rsidRPr="00D97FE9">
        <w:rPr>
          <w:rFonts w:ascii="Arial" w:hAnsi="Arial" w:cs="Arial"/>
        </w:rPr>
        <w:t>в</w:t>
      </w:r>
      <w:proofErr w:type="gramEnd"/>
      <w:r w:rsidRPr="00D97FE9">
        <w:rPr>
          <w:rFonts w:ascii="Arial" w:hAnsi="Arial" w:cs="Arial"/>
        </w:rPr>
        <w:t xml:space="preserve"> тематической фотозоне. </w:t>
      </w:r>
    </w:p>
    <w:p w:rsidR="005B744A" w:rsidRPr="00F451BE" w:rsidRDefault="00D97FE9" w:rsidP="00DA5D28">
      <w:pPr>
        <w:ind w:firstLine="708"/>
        <w:rPr>
          <w:rFonts w:ascii="Arial" w:hAnsi="Arial" w:cs="Arial"/>
        </w:rPr>
      </w:pPr>
      <w:r w:rsidRPr="00D97FE9">
        <w:rPr>
          <w:rFonts w:ascii="Arial" w:hAnsi="Arial" w:cs="Arial"/>
        </w:rPr>
        <w:t>«</w:t>
      </w:r>
      <w:r w:rsidR="005C4EDC">
        <w:rPr>
          <w:rFonts w:ascii="Arial" w:hAnsi="Arial" w:cs="Arial"/>
        </w:rPr>
        <w:t xml:space="preserve">Наша компания </w:t>
      </w:r>
      <w:r w:rsidR="005C4EDC" w:rsidRPr="00302771">
        <w:rPr>
          <w:rFonts w:ascii="Arial" w:hAnsi="Arial" w:cs="Arial"/>
        </w:rPr>
        <w:t>активно участвует в жизни</w:t>
      </w:r>
      <w:r w:rsidR="00277FEA">
        <w:rPr>
          <w:rFonts w:ascii="Arial" w:hAnsi="Arial" w:cs="Arial"/>
        </w:rPr>
        <w:t xml:space="preserve"> города </w:t>
      </w:r>
      <w:r w:rsidR="005C4EDC">
        <w:rPr>
          <w:rFonts w:ascii="Arial" w:hAnsi="Arial" w:cs="Arial"/>
        </w:rPr>
        <w:t>Чебоксар</w:t>
      </w:r>
      <w:r w:rsidR="00277FEA">
        <w:rPr>
          <w:rFonts w:ascii="Arial" w:hAnsi="Arial" w:cs="Arial"/>
        </w:rPr>
        <w:t>ы</w:t>
      </w:r>
      <w:r w:rsidR="005C4EDC">
        <w:rPr>
          <w:rFonts w:ascii="Arial" w:hAnsi="Arial" w:cs="Arial"/>
        </w:rPr>
        <w:t>. Мы рады дарить вп</w:t>
      </w:r>
      <w:r w:rsidR="00277FEA">
        <w:rPr>
          <w:rFonts w:ascii="Arial" w:hAnsi="Arial" w:cs="Arial"/>
        </w:rPr>
        <w:t>ечатления по обе стороны экрана и п</w:t>
      </w:r>
      <w:r w:rsidR="006B367D" w:rsidRPr="006B367D">
        <w:rPr>
          <w:rFonts w:ascii="Arial" w:hAnsi="Arial" w:cs="Arial"/>
        </w:rPr>
        <w:t xml:space="preserve">риглашаем жителей и гостей </w:t>
      </w:r>
      <w:r w:rsidR="006B367D">
        <w:rPr>
          <w:rFonts w:ascii="Arial" w:hAnsi="Arial" w:cs="Arial"/>
        </w:rPr>
        <w:t>столицы</w:t>
      </w:r>
      <w:r w:rsidR="006B367D" w:rsidRPr="006B367D">
        <w:rPr>
          <w:rFonts w:ascii="Arial" w:hAnsi="Arial" w:cs="Arial"/>
        </w:rPr>
        <w:t xml:space="preserve"> на нашу площадку,</w:t>
      </w:r>
      <w:r w:rsidR="00277FEA">
        <w:rPr>
          <w:rFonts w:ascii="Arial" w:hAnsi="Arial" w:cs="Arial"/>
        </w:rPr>
        <w:t xml:space="preserve"> о</w:t>
      </w:r>
      <w:r w:rsidR="006B367D" w:rsidRPr="006B367D">
        <w:rPr>
          <w:rFonts w:ascii="Arial" w:hAnsi="Arial" w:cs="Arial"/>
        </w:rPr>
        <w:t>рганизованную специально ко дню города.</w:t>
      </w:r>
      <w:r w:rsidR="005C4EDC">
        <w:rPr>
          <w:rFonts w:ascii="Arial" w:hAnsi="Arial" w:cs="Arial"/>
        </w:rPr>
        <w:t xml:space="preserve"> Активности будут проходить под девизом «Мне нравится!» - </w:t>
      </w:r>
      <w:r w:rsidR="00277FEA">
        <w:rPr>
          <w:rFonts w:ascii="Arial" w:hAnsi="Arial" w:cs="Arial"/>
        </w:rPr>
        <w:t xml:space="preserve">именно </w:t>
      </w:r>
      <w:r w:rsidR="005C4EDC">
        <w:rPr>
          <w:rFonts w:ascii="Arial" w:hAnsi="Arial" w:cs="Arial"/>
        </w:rPr>
        <w:t>так называется новая тарифная линейка «Дом.</w:t>
      </w:r>
      <w:proofErr w:type="spellStart"/>
      <w:r w:rsidR="005C4EDC">
        <w:rPr>
          <w:rFonts w:ascii="Arial" w:hAnsi="Arial" w:cs="Arial"/>
          <w:lang w:val="en-US"/>
        </w:rPr>
        <w:t>ru</w:t>
      </w:r>
      <w:proofErr w:type="spellEnd"/>
      <w:r w:rsidR="00DA5D28">
        <w:rPr>
          <w:rFonts w:ascii="Arial" w:hAnsi="Arial" w:cs="Arial"/>
        </w:rPr>
        <w:t>»,</w:t>
      </w:r>
      <w:r w:rsidRPr="00D97FE9">
        <w:rPr>
          <w:rFonts w:ascii="Arial" w:hAnsi="Arial" w:cs="Arial"/>
        </w:rPr>
        <w:t xml:space="preserve">- комментирует директор </w:t>
      </w:r>
      <w:r w:rsidR="00C27D89">
        <w:rPr>
          <w:rFonts w:ascii="Arial" w:hAnsi="Arial" w:cs="Arial"/>
        </w:rPr>
        <w:t>чебоксарского</w:t>
      </w:r>
      <w:r w:rsidRPr="00D97FE9">
        <w:rPr>
          <w:rFonts w:ascii="Arial" w:hAnsi="Arial" w:cs="Arial"/>
        </w:rPr>
        <w:t xml:space="preserve"> филиала «Дом.ru» </w:t>
      </w:r>
      <w:r w:rsidR="00C27D89">
        <w:rPr>
          <w:rFonts w:ascii="Arial" w:hAnsi="Arial" w:cs="Arial"/>
        </w:rPr>
        <w:t>Юлия Зорина.</w:t>
      </w:r>
      <w:r w:rsidRPr="00D97FE9">
        <w:rPr>
          <w:rFonts w:ascii="Arial" w:hAnsi="Arial" w:cs="Arial"/>
        </w:rPr>
        <w:t xml:space="preserve"> </w:t>
      </w:r>
      <w:bookmarkStart w:id="0" w:name="_GoBack"/>
      <w:bookmarkEnd w:id="0"/>
    </w:p>
    <w:p w:rsidR="0039446C" w:rsidRPr="00602409" w:rsidRDefault="00831A4B" w:rsidP="007E5416">
      <w:pPr>
        <w:spacing w:line="240" w:lineRule="auto"/>
        <w:ind w:firstLine="708"/>
        <w:contextualSpacing/>
        <w:jc w:val="right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831A4B">
        <w:rPr>
          <w:rFonts w:ascii="Arial" w:eastAsia="Times New Roman" w:hAnsi="Arial" w:cs="Arial"/>
          <w:b/>
          <w:sz w:val="20"/>
          <w:szCs w:val="20"/>
          <w:lang w:eastAsia="zh-CN"/>
        </w:rPr>
        <w:t>Дополнительная информация:</w:t>
      </w:r>
    </w:p>
    <w:p w:rsidR="005C3E9B" w:rsidRDefault="00831A4B" w:rsidP="007E5416">
      <w:pPr>
        <w:spacing w:line="240" w:lineRule="auto"/>
        <w:ind w:firstLine="708"/>
        <w:contextualSpacing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 w:rsidRPr="00831A4B">
        <w:rPr>
          <w:rFonts w:ascii="Arial" w:eastAsia="Times New Roman" w:hAnsi="Arial" w:cs="Arial"/>
          <w:sz w:val="20"/>
          <w:szCs w:val="20"/>
          <w:lang w:eastAsia="zh-CN"/>
        </w:rPr>
        <w:t>Оксана Никитина,</w:t>
      </w:r>
      <w:r w:rsidRPr="00831A4B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  <w:r w:rsidRPr="00831A4B">
        <w:rPr>
          <w:rFonts w:ascii="Arial" w:eastAsia="Times New Roman" w:hAnsi="Arial" w:cs="Arial"/>
          <w:sz w:val="20"/>
          <w:szCs w:val="20"/>
          <w:lang w:val="en-US" w:eastAsia="zh-CN"/>
        </w:rPr>
        <w:t>PR</w:t>
      </w:r>
      <w:r w:rsidRPr="00831A4B">
        <w:rPr>
          <w:rFonts w:ascii="Arial" w:eastAsia="Times New Roman" w:hAnsi="Arial" w:cs="Arial"/>
          <w:sz w:val="20"/>
          <w:szCs w:val="20"/>
          <w:lang w:eastAsia="zh-CN"/>
        </w:rPr>
        <w:t>-менеджер «Дом.</w:t>
      </w:r>
      <w:proofErr w:type="spellStart"/>
      <w:r w:rsidRPr="00831A4B">
        <w:rPr>
          <w:rFonts w:ascii="Arial" w:eastAsia="Times New Roman" w:hAnsi="Arial" w:cs="Arial"/>
          <w:sz w:val="20"/>
          <w:szCs w:val="20"/>
          <w:lang w:val="en-US" w:eastAsia="zh-CN"/>
        </w:rPr>
        <w:t>ru</w:t>
      </w:r>
      <w:proofErr w:type="spellEnd"/>
      <w:r w:rsidRPr="00831A4B">
        <w:rPr>
          <w:rFonts w:ascii="Arial" w:eastAsia="Times New Roman" w:hAnsi="Arial" w:cs="Arial"/>
          <w:sz w:val="20"/>
          <w:szCs w:val="20"/>
          <w:lang w:eastAsia="zh-CN"/>
        </w:rPr>
        <w:t>»</w:t>
      </w:r>
    </w:p>
    <w:p w:rsidR="00831A4B" w:rsidRPr="00831A4B" w:rsidRDefault="00831A4B" w:rsidP="007E5416">
      <w:pPr>
        <w:spacing w:line="240" w:lineRule="auto"/>
        <w:ind w:firstLine="708"/>
        <w:contextualSpacing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 w:rsidRPr="00831A4B">
        <w:rPr>
          <w:rFonts w:ascii="Arial" w:eastAsia="Times New Roman" w:hAnsi="Arial" w:cs="Arial"/>
          <w:sz w:val="20"/>
          <w:szCs w:val="20"/>
          <w:lang w:eastAsia="zh-CN"/>
        </w:rPr>
        <w:t>+7 (8</w:t>
      </w:r>
      <w:r w:rsidR="009647D8">
        <w:rPr>
          <w:rFonts w:ascii="Arial" w:eastAsia="Times New Roman" w:hAnsi="Arial" w:cs="Arial"/>
          <w:sz w:val="20"/>
          <w:szCs w:val="20"/>
          <w:lang w:eastAsia="zh-CN"/>
        </w:rPr>
        <w:t xml:space="preserve">352) 56-55-00, </w:t>
      </w:r>
      <w:r w:rsidRPr="00831A4B">
        <w:rPr>
          <w:rFonts w:ascii="Arial" w:eastAsia="Times New Roman" w:hAnsi="Arial" w:cs="Arial"/>
          <w:sz w:val="20"/>
          <w:szCs w:val="20"/>
          <w:lang w:eastAsia="zh-CN"/>
        </w:rPr>
        <w:t>доб. 63434</w:t>
      </w:r>
    </w:p>
    <w:p w:rsidR="00831A4B" w:rsidRPr="00831A4B" w:rsidRDefault="00DA5D28" w:rsidP="007E5416">
      <w:pPr>
        <w:suppressAutoHyphens/>
        <w:spacing w:after="0" w:line="240" w:lineRule="auto"/>
        <w:contextualSpacing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hyperlink r:id="rId6" w:history="1">
        <w:r w:rsidR="00831A4B" w:rsidRPr="00831A4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zh-CN"/>
          </w:rPr>
          <w:t>oksana</w:t>
        </w:r>
        <w:r w:rsidR="00831A4B" w:rsidRPr="00831A4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zh-CN"/>
          </w:rPr>
          <w:t>.</w:t>
        </w:r>
        <w:r w:rsidR="00831A4B" w:rsidRPr="00831A4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zh-CN"/>
          </w:rPr>
          <w:t>v</w:t>
        </w:r>
        <w:r w:rsidR="00831A4B" w:rsidRPr="00831A4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zh-CN"/>
          </w:rPr>
          <w:t>.</w:t>
        </w:r>
        <w:r w:rsidR="00831A4B" w:rsidRPr="00831A4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zh-CN"/>
          </w:rPr>
          <w:t>nikitina</w:t>
        </w:r>
        <w:r w:rsidR="00831A4B" w:rsidRPr="00831A4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zh-CN"/>
          </w:rPr>
          <w:t>@</w:t>
        </w:r>
        <w:r w:rsidR="00831A4B" w:rsidRPr="00831A4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zh-CN"/>
          </w:rPr>
          <w:t>domru</w:t>
        </w:r>
        <w:r w:rsidR="00831A4B" w:rsidRPr="00831A4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zh-CN"/>
          </w:rPr>
          <w:t>.</w:t>
        </w:r>
        <w:proofErr w:type="spellStart"/>
        <w:r w:rsidR="00831A4B" w:rsidRPr="00831A4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zh-CN"/>
          </w:rPr>
          <w:t>ru</w:t>
        </w:r>
        <w:proofErr w:type="spellEnd"/>
      </w:hyperlink>
    </w:p>
    <w:p w:rsidR="00C13A46" w:rsidRDefault="00DA5D28" w:rsidP="005C3E9B">
      <w:pPr>
        <w:spacing w:line="240" w:lineRule="auto"/>
        <w:jc w:val="right"/>
        <w:rPr>
          <w:rFonts w:ascii="Arial" w:eastAsia="Times New Roman" w:hAnsi="Arial" w:cs="Arial"/>
          <w:color w:val="0000FF"/>
          <w:sz w:val="20"/>
          <w:szCs w:val="20"/>
          <w:u w:val="single"/>
          <w:lang w:eastAsia="zh-CN"/>
        </w:rPr>
      </w:pPr>
      <w:hyperlink r:id="rId7" w:history="1">
        <w:r w:rsidR="00831A4B" w:rsidRPr="00831A4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zh-CN"/>
          </w:rPr>
          <w:t>www.ertelecom.ru</w:t>
        </w:r>
      </w:hyperlink>
      <w:r w:rsidR="00831A4B" w:rsidRPr="00831A4B">
        <w:rPr>
          <w:rFonts w:ascii="Arial" w:eastAsia="Times New Roman" w:hAnsi="Arial" w:cs="Arial"/>
          <w:sz w:val="20"/>
          <w:szCs w:val="20"/>
          <w:lang w:eastAsia="zh-CN"/>
        </w:rPr>
        <w:t xml:space="preserve">, </w:t>
      </w:r>
      <w:hyperlink r:id="rId8" w:history="1">
        <w:r w:rsidR="00831A4B" w:rsidRPr="00831A4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zh-CN"/>
          </w:rPr>
          <w:t>http://domru.ru</w:t>
        </w:r>
      </w:hyperlink>
    </w:p>
    <w:p w:rsidR="00831A4B" w:rsidRPr="00831A4B" w:rsidRDefault="00831A4B" w:rsidP="00831A4B">
      <w:pPr>
        <w:suppressAutoHyphens/>
        <w:spacing w:after="0" w:line="0" w:lineRule="atLeast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831A4B">
        <w:rPr>
          <w:rFonts w:ascii="Arial" w:eastAsia="Times New Roman" w:hAnsi="Arial" w:cs="Arial"/>
          <w:b/>
          <w:sz w:val="20"/>
          <w:szCs w:val="20"/>
          <w:lang w:eastAsia="zh-CN"/>
        </w:rPr>
        <w:t>_________________________________________________________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>_________________________</w:t>
      </w:r>
      <w:r w:rsidR="00D12ACD">
        <w:rPr>
          <w:rFonts w:ascii="Arial" w:eastAsia="Times New Roman" w:hAnsi="Arial" w:cs="Arial"/>
          <w:b/>
          <w:sz w:val="20"/>
          <w:szCs w:val="20"/>
          <w:lang w:eastAsia="zh-CN"/>
        </w:rPr>
        <w:t>_____</w:t>
      </w:r>
    </w:p>
    <w:p w:rsidR="00EA031D" w:rsidRDefault="00EA031D" w:rsidP="00EA031D">
      <w:pPr>
        <w:spacing w:after="0" w:line="0" w:lineRule="atLeast"/>
        <w:jc w:val="both"/>
        <w:rPr>
          <w:rFonts w:ascii="Chevin Cyrillic" w:hAnsi="Chevin Cyrillic"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АО «</w:t>
      </w:r>
      <w:proofErr w:type="gramStart"/>
      <w:r>
        <w:rPr>
          <w:rFonts w:ascii="Arial" w:hAnsi="Arial" w:cs="Arial"/>
          <w:b/>
          <w:bCs/>
          <w:i/>
          <w:iCs/>
          <w:sz w:val="18"/>
          <w:szCs w:val="18"/>
        </w:rPr>
        <w:t>ЭР-Телеком</w:t>
      </w:r>
      <w:proofErr w:type="gram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Холдинг»</w:t>
      </w:r>
      <w:r>
        <w:rPr>
          <w:rFonts w:ascii="Arial" w:hAnsi="Arial" w:cs="Arial"/>
          <w:i/>
          <w:iCs/>
          <w:sz w:val="18"/>
          <w:szCs w:val="18"/>
        </w:rPr>
        <w:t xml:space="preserve"> - один из ведущих операторов связи в России, работает с 2001 года. Услуги для частных пользователей предоставляются под брендом </w:t>
      </w:r>
      <w:r>
        <w:rPr>
          <w:rFonts w:ascii="Arial" w:hAnsi="Arial" w:cs="Arial"/>
          <w:b/>
          <w:bCs/>
          <w:i/>
          <w:iCs/>
          <w:sz w:val="18"/>
          <w:szCs w:val="18"/>
        </w:rPr>
        <w:t>«Дом.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>ru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>»,</w:t>
      </w:r>
      <w:r>
        <w:rPr>
          <w:rFonts w:ascii="Arial" w:hAnsi="Arial" w:cs="Arial"/>
          <w:i/>
          <w:iCs/>
          <w:sz w:val="18"/>
          <w:szCs w:val="18"/>
        </w:rPr>
        <w:t xml:space="preserve"> для корпоративных клиентов – под брендом </w:t>
      </w:r>
      <w:r>
        <w:rPr>
          <w:rFonts w:ascii="Arial" w:hAnsi="Arial" w:cs="Arial"/>
          <w:b/>
          <w:bCs/>
          <w:i/>
          <w:iCs/>
          <w:sz w:val="18"/>
          <w:szCs w:val="18"/>
        </w:rPr>
        <w:t>«Дом.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>ru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Бизнес».</w:t>
      </w:r>
      <w:r>
        <w:rPr>
          <w:rFonts w:ascii="Arial" w:hAnsi="Arial" w:cs="Arial"/>
          <w:i/>
          <w:iCs/>
          <w:sz w:val="18"/>
          <w:szCs w:val="18"/>
        </w:rPr>
        <w:t xml:space="preserve"> Поставщик услуг: широкополосный доступ (ШПД) в интернет, цифровое ТВ, телефонная связь, а также видеонаблюдение и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Wi-Fi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(для корпоративных клиентов). Услуги предоставляются на базе собственных телекоммуникационных сетей, построенных с нуля и по единым стандартам по технологии «оптика до здания». По собственным оценкам, на долю компании приходится 11% российского рынка ШПД и 12% рынка платного ТВ. По количеству обслуживаемых клиентов занимает 2-е место среди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интернет-провайдеров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и среди операторов кабельного ТВ России. Лауреат многих национальных премий, включая премию «Большая цифра», «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ТехУспех</w:t>
      </w:r>
      <w:proofErr w:type="spellEnd"/>
      <w:r>
        <w:rPr>
          <w:rFonts w:ascii="Arial" w:hAnsi="Arial" w:cs="Arial"/>
          <w:i/>
          <w:iCs/>
          <w:sz w:val="18"/>
          <w:szCs w:val="18"/>
        </w:rPr>
        <w:t>» (2016 год).</w:t>
      </w:r>
    </w:p>
    <w:p w:rsidR="00831A4B" w:rsidRPr="00831A4B" w:rsidRDefault="00831A4B" w:rsidP="00831A4B">
      <w:pPr>
        <w:spacing w:after="0" w:line="0" w:lineRule="atLeast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831A4B">
        <w:rPr>
          <w:rFonts w:ascii="Arial" w:eastAsia="Times New Roman" w:hAnsi="Arial" w:cs="Arial"/>
          <w:b/>
          <w:i/>
          <w:noProof/>
          <w:sz w:val="18"/>
          <w:szCs w:val="18"/>
          <w:lang w:eastAsia="sk-SK"/>
        </w:rPr>
        <w:t xml:space="preserve"> </w:t>
      </w:r>
    </w:p>
    <w:p w:rsidR="00831A4B" w:rsidRPr="00831A4B" w:rsidRDefault="00831A4B" w:rsidP="00831A4B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sectPr w:rsidR="00831A4B" w:rsidRPr="00831A4B" w:rsidSect="0099470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hevin Cyrillic">
    <w:altName w:val="Fedra Sans Alt Pro Bold"/>
    <w:charset w:val="CC"/>
    <w:family w:val="swiss"/>
    <w:pitch w:val="variable"/>
    <w:sig w:usb0="8000020F" w:usb1="00002048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46"/>
    <w:rsid w:val="00066E21"/>
    <w:rsid w:val="00120B7C"/>
    <w:rsid w:val="001336B3"/>
    <w:rsid w:val="00143E49"/>
    <w:rsid w:val="001462E5"/>
    <w:rsid w:val="00151557"/>
    <w:rsid w:val="00154AF7"/>
    <w:rsid w:val="001C2A32"/>
    <w:rsid w:val="001E000F"/>
    <w:rsid w:val="002002A0"/>
    <w:rsid w:val="0025300C"/>
    <w:rsid w:val="00277FEA"/>
    <w:rsid w:val="002C2E8D"/>
    <w:rsid w:val="002D4E3F"/>
    <w:rsid w:val="00302035"/>
    <w:rsid w:val="0039446C"/>
    <w:rsid w:val="00440BAC"/>
    <w:rsid w:val="004B6DAE"/>
    <w:rsid w:val="004E6331"/>
    <w:rsid w:val="004F1869"/>
    <w:rsid w:val="005376A5"/>
    <w:rsid w:val="00557456"/>
    <w:rsid w:val="005A352E"/>
    <w:rsid w:val="005B744A"/>
    <w:rsid w:val="005C3E9B"/>
    <w:rsid w:val="005C4EDC"/>
    <w:rsid w:val="005E0CE4"/>
    <w:rsid w:val="00602409"/>
    <w:rsid w:val="006323B3"/>
    <w:rsid w:val="00672657"/>
    <w:rsid w:val="006B367D"/>
    <w:rsid w:val="006D3962"/>
    <w:rsid w:val="007A31BA"/>
    <w:rsid w:val="007E5416"/>
    <w:rsid w:val="00820644"/>
    <w:rsid w:val="0082424D"/>
    <w:rsid w:val="00831A4B"/>
    <w:rsid w:val="008509B5"/>
    <w:rsid w:val="008D316D"/>
    <w:rsid w:val="008E7C79"/>
    <w:rsid w:val="00915D00"/>
    <w:rsid w:val="00944E26"/>
    <w:rsid w:val="009647D8"/>
    <w:rsid w:val="00994707"/>
    <w:rsid w:val="009A4F04"/>
    <w:rsid w:val="009F1589"/>
    <w:rsid w:val="00A41C88"/>
    <w:rsid w:val="00A50915"/>
    <w:rsid w:val="00A910BC"/>
    <w:rsid w:val="00AF1D4F"/>
    <w:rsid w:val="00B207FD"/>
    <w:rsid w:val="00B41EB5"/>
    <w:rsid w:val="00BC0A8B"/>
    <w:rsid w:val="00BF6372"/>
    <w:rsid w:val="00C13A46"/>
    <w:rsid w:val="00C27D89"/>
    <w:rsid w:val="00C4295B"/>
    <w:rsid w:val="00C95F4D"/>
    <w:rsid w:val="00CA622B"/>
    <w:rsid w:val="00CB27E0"/>
    <w:rsid w:val="00CD7C1D"/>
    <w:rsid w:val="00D12ACD"/>
    <w:rsid w:val="00D821C7"/>
    <w:rsid w:val="00D933E4"/>
    <w:rsid w:val="00D97FE9"/>
    <w:rsid w:val="00DA5D28"/>
    <w:rsid w:val="00E223BD"/>
    <w:rsid w:val="00E5596C"/>
    <w:rsid w:val="00EA031D"/>
    <w:rsid w:val="00F451BE"/>
    <w:rsid w:val="00F7473B"/>
    <w:rsid w:val="00FC4065"/>
    <w:rsid w:val="00FF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A4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3A46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EA031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A031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A031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A031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A031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A4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3A46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EA031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A031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A031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A031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A03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mr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teleco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ksana.v.nikitina@domru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ERTelecom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Оксана Валерьевна</dc:creator>
  <cp:lastModifiedBy>Никитина Оксана Валерьевна</cp:lastModifiedBy>
  <cp:revision>8</cp:revision>
  <dcterms:created xsi:type="dcterms:W3CDTF">2017-08-04T08:09:00Z</dcterms:created>
  <dcterms:modified xsi:type="dcterms:W3CDTF">2017-08-07T12:45:00Z</dcterms:modified>
</cp:coreProperties>
</file>